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9F1D" w14:textId="77777777" w:rsidR="00B768E0" w:rsidRPr="0070371A" w:rsidRDefault="00B768E0" w:rsidP="00664447">
      <w:pPr>
        <w:ind w:left="426" w:hanging="426"/>
        <w:jc w:val="center"/>
        <w:rPr>
          <w:rFonts w:ascii="Verdana" w:hAnsi="Verdana" w:cs="Calibri"/>
          <w:b/>
          <w:sz w:val="28"/>
          <w:szCs w:val="28"/>
        </w:rPr>
      </w:pPr>
      <w:r w:rsidRPr="0070371A">
        <w:rPr>
          <w:rFonts w:ascii="Verdana" w:hAnsi="Verdana" w:cs="Calibri"/>
          <w:b/>
          <w:sz w:val="28"/>
          <w:szCs w:val="28"/>
        </w:rPr>
        <w:t>Guildford Art Society</w:t>
      </w:r>
    </w:p>
    <w:p w14:paraId="45911020" w14:textId="77777777" w:rsidR="00B768E0" w:rsidRPr="0070371A" w:rsidRDefault="00C24D97" w:rsidP="00664447">
      <w:pPr>
        <w:ind w:left="426" w:hanging="426"/>
        <w:jc w:val="center"/>
        <w:rPr>
          <w:rFonts w:ascii="Verdana" w:hAnsi="Verdana" w:cs="Calibri"/>
          <w:b/>
          <w:sz w:val="28"/>
          <w:szCs w:val="28"/>
        </w:rPr>
      </w:pPr>
      <w:r w:rsidRPr="0070371A">
        <w:rPr>
          <w:rFonts w:ascii="Verdana" w:hAnsi="Verdana" w:cs="Calibri"/>
          <w:b/>
          <w:sz w:val="28"/>
          <w:szCs w:val="28"/>
        </w:rPr>
        <w:t>CONSTITUTION</w:t>
      </w:r>
    </w:p>
    <w:p w14:paraId="69246760" w14:textId="77777777" w:rsidR="00B768E0" w:rsidRPr="0070371A" w:rsidRDefault="00B768E0" w:rsidP="00664447">
      <w:pPr>
        <w:ind w:left="426" w:hanging="426"/>
        <w:rPr>
          <w:rFonts w:ascii="Verdana" w:hAnsi="Verdana" w:cs="Calibri"/>
          <w:sz w:val="22"/>
          <w:szCs w:val="22"/>
        </w:rPr>
      </w:pPr>
    </w:p>
    <w:p w14:paraId="349EC037" w14:textId="77777777" w:rsidR="00B768E0" w:rsidRDefault="00B768E0" w:rsidP="00D4199E">
      <w:pPr>
        <w:spacing w:line="276" w:lineRule="auto"/>
        <w:rPr>
          <w:rFonts w:ascii="Verdana" w:hAnsi="Verdana" w:cs="Calibri"/>
          <w:b/>
          <w:sz w:val="22"/>
          <w:szCs w:val="22"/>
        </w:rPr>
      </w:pPr>
      <w:r w:rsidRPr="0070371A">
        <w:rPr>
          <w:rFonts w:ascii="Verdana" w:hAnsi="Verdana" w:cs="Calibri"/>
          <w:b/>
          <w:sz w:val="22"/>
          <w:szCs w:val="22"/>
        </w:rPr>
        <w:t>NAME</w:t>
      </w:r>
    </w:p>
    <w:p w14:paraId="4940DEDD" w14:textId="77777777" w:rsidR="00C24D97" w:rsidRPr="0070371A" w:rsidRDefault="00C24D97" w:rsidP="004326DE">
      <w:pPr>
        <w:spacing w:line="276" w:lineRule="auto"/>
        <w:rPr>
          <w:rFonts w:ascii="Verdana" w:hAnsi="Verdana" w:cs="Calibri"/>
          <w:sz w:val="22"/>
          <w:szCs w:val="22"/>
        </w:rPr>
      </w:pPr>
    </w:p>
    <w:p w14:paraId="58B298CE" w14:textId="77777777" w:rsidR="00B768E0" w:rsidRDefault="00B768E0" w:rsidP="00840DDF">
      <w:pPr>
        <w:numPr>
          <w:ilvl w:val="0"/>
          <w:numId w:val="27"/>
        </w:numPr>
        <w:spacing w:line="276" w:lineRule="auto"/>
        <w:rPr>
          <w:rFonts w:ascii="Verdana" w:hAnsi="Verdana" w:cs="Calibri"/>
          <w:sz w:val="22"/>
          <w:szCs w:val="22"/>
        </w:rPr>
      </w:pPr>
      <w:r w:rsidRPr="0070371A">
        <w:rPr>
          <w:rFonts w:ascii="Verdana" w:hAnsi="Verdana" w:cs="Calibri"/>
          <w:sz w:val="22"/>
          <w:szCs w:val="22"/>
        </w:rPr>
        <w:t xml:space="preserve">The Society </w:t>
      </w:r>
      <w:r w:rsidR="0012322B" w:rsidRPr="00DA10D2">
        <w:rPr>
          <w:rFonts w:ascii="Verdana" w:hAnsi="Verdana" w:cs="Calibri"/>
          <w:sz w:val="22"/>
          <w:szCs w:val="22"/>
        </w:rPr>
        <w:t>is</w:t>
      </w:r>
      <w:r w:rsidR="0012322B">
        <w:rPr>
          <w:rFonts w:ascii="Verdana" w:hAnsi="Verdana" w:cs="Calibri"/>
          <w:sz w:val="22"/>
          <w:szCs w:val="22"/>
        </w:rPr>
        <w:t xml:space="preserve"> </w:t>
      </w:r>
      <w:r w:rsidRPr="0070371A">
        <w:rPr>
          <w:rFonts w:ascii="Verdana" w:hAnsi="Verdana" w:cs="Calibri"/>
          <w:sz w:val="22"/>
          <w:szCs w:val="22"/>
        </w:rPr>
        <w:t>called “Guildford Art Society”.</w:t>
      </w:r>
    </w:p>
    <w:p w14:paraId="4D21C93E" w14:textId="77777777" w:rsidR="00741DB0" w:rsidRPr="0070371A" w:rsidRDefault="00741DB0" w:rsidP="004326DE">
      <w:pPr>
        <w:spacing w:after="200" w:line="276" w:lineRule="auto"/>
        <w:ind w:right="5669"/>
        <w:rPr>
          <w:rFonts w:ascii="Verdana" w:hAnsi="Verdana" w:cs="Calibri"/>
          <w:sz w:val="22"/>
          <w:szCs w:val="22"/>
        </w:rPr>
      </w:pPr>
    </w:p>
    <w:p w14:paraId="076913D5" w14:textId="77777777" w:rsidR="001E7F73" w:rsidRPr="0070371A" w:rsidRDefault="001E7F73" w:rsidP="00D4199E">
      <w:pPr>
        <w:spacing w:line="276" w:lineRule="auto"/>
        <w:rPr>
          <w:rFonts w:ascii="Verdana" w:hAnsi="Verdana" w:cs="Calibri"/>
          <w:b/>
          <w:sz w:val="22"/>
          <w:szCs w:val="22"/>
        </w:rPr>
      </w:pPr>
      <w:r w:rsidRPr="0070371A">
        <w:rPr>
          <w:rFonts w:ascii="Verdana" w:hAnsi="Verdana" w:cs="Calibri"/>
          <w:b/>
          <w:sz w:val="22"/>
          <w:szCs w:val="22"/>
        </w:rPr>
        <w:t>OBJECTIVES</w:t>
      </w:r>
    </w:p>
    <w:p w14:paraId="652A8B9F" w14:textId="77777777" w:rsidR="00C24D97" w:rsidRPr="0070371A" w:rsidRDefault="00C24D97" w:rsidP="00D4199E">
      <w:pPr>
        <w:spacing w:line="276" w:lineRule="auto"/>
        <w:rPr>
          <w:rFonts w:ascii="Verdana" w:hAnsi="Verdana" w:cs="Calibri"/>
          <w:sz w:val="22"/>
          <w:szCs w:val="22"/>
        </w:rPr>
      </w:pPr>
    </w:p>
    <w:p w14:paraId="2C3B4A46" w14:textId="77777777" w:rsidR="00C87501" w:rsidRDefault="008F7178" w:rsidP="00840DDF">
      <w:pPr>
        <w:numPr>
          <w:ilvl w:val="0"/>
          <w:numId w:val="27"/>
        </w:numPr>
        <w:spacing w:line="276" w:lineRule="auto"/>
        <w:rPr>
          <w:rFonts w:ascii="Verdana" w:hAnsi="Verdana" w:cs="Calibri"/>
          <w:sz w:val="22"/>
          <w:szCs w:val="22"/>
        </w:rPr>
      </w:pPr>
      <w:r w:rsidRPr="008F7178">
        <w:rPr>
          <w:rFonts w:ascii="Verdana" w:hAnsi="Verdana"/>
          <w:sz w:val="22"/>
          <w:szCs w:val="22"/>
        </w:rPr>
        <w:t xml:space="preserve">The Society is an unincorporated association, a membership </w:t>
      </w:r>
      <w:r w:rsidR="0012322B">
        <w:rPr>
          <w:rFonts w:ascii="Verdana" w:hAnsi="Verdana"/>
          <w:sz w:val="22"/>
          <w:szCs w:val="22"/>
        </w:rPr>
        <w:t>organi</w:t>
      </w:r>
      <w:r w:rsidR="008750F3">
        <w:rPr>
          <w:rFonts w:ascii="Verdana" w:hAnsi="Verdana"/>
          <w:sz w:val="22"/>
          <w:szCs w:val="22"/>
        </w:rPr>
        <w:t>s</w:t>
      </w:r>
      <w:r w:rsidR="0012322B">
        <w:rPr>
          <w:rFonts w:ascii="Verdana" w:hAnsi="Verdana"/>
          <w:sz w:val="22"/>
          <w:szCs w:val="22"/>
        </w:rPr>
        <w:t xml:space="preserve">ation </w:t>
      </w:r>
      <w:r w:rsidRPr="008F7178">
        <w:rPr>
          <w:rFonts w:ascii="Verdana" w:hAnsi="Verdana"/>
          <w:sz w:val="22"/>
          <w:szCs w:val="22"/>
        </w:rPr>
        <w:t>established to encourage</w:t>
      </w:r>
      <w:r w:rsidR="00131838" w:rsidRPr="0070371A">
        <w:rPr>
          <w:rFonts w:ascii="Verdana" w:hAnsi="Verdana" w:cs="Calibri"/>
          <w:sz w:val="22"/>
          <w:szCs w:val="22"/>
        </w:rPr>
        <w:t xml:space="preserve"> the practice of visual arts in, inter alia, painting, </w:t>
      </w:r>
      <w:r w:rsidR="00DE3CC8">
        <w:rPr>
          <w:rFonts w:ascii="Verdana" w:hAnsi="Verdana" w:cs="Calibri"/>
          <w:sz w:val="22"/>
          <w:szCs w:val="22"/>
        </w:rPr>
        <w:t xml:space="preserve">drawing, </w:t>
      </w:r>
      <w:r w:rsidR="00131838" w:rsidRPr="0070371A">
        <w:rPr>
          <w:rFonts w:ascii="Verdana" w:hAnsi="Verdana" w:cs="Calibri"/>
          <w:sz w:val="22"/>
          <w:szCs w:val="22"/>
        </w:rPr>
        <w:t xml:space="preserve">print making, </w:t>
      </w:r>
      <w:r w:rsidR="00BF693B">
        <w:rPr>
          <w:rFonts w:ascii="Verdana" w:hAnsi="Verdana" w:cs="Calibri"/>
          <w:sz w:val="22"/>
          <w:szCs w:val="22"/>
        </w:rPr>
        <w:t>digital arts,</w:t>
      </w:r>
      <w:r w:rsidR="00131838" w:rsidRPr="0070371A">
        <w:rPr>
          <w:rFonts w:ascii="Verdana" w:hAnsi="Verdana" w:cs="Calibri"/>
          <w:sz w:val="22"/>
          <w:szCs w:val="22"/>
        </w:rPr>
        <w:t xml:space="preserve"> sculpture and crafts.</w:t>
      </w:r>
      <w:r w:rsidR="0012322B">
        <w:rPr>
          <w:rFonts w:ascii="Verdana" w:hAnsi="Verdana" w:cs="Calibri"/>
          <w:sz w:val="22"/>
          <w:szCs w:val="22"/>
        </w:rPr>
        <w:t xml:space="preserve">      </w:t>
      </w:r>
    </w:p>
    <w:p w14:paraId="799D2E67" w14:textId="77777777" w:rsidR="00C87501" w:rsidRDefault="00C87501" w:rsidP="0012322B">
      <w:pPr>
        <w:spacing w:line="276" w:lineRule="auto"/>
        <w:rPr>
          <w:rFonts w:ascii="Verdana" w:hAnsi="Verdana" w:cs="Calibri"/>
          <w:sz w:val="22"/>
          <w:szCs w:val="22"/>
        </w:rPr>
      </w:pPr>
    </w:p>
    <w:p w14:paraId="1E0A107E" w14:textId="77777777" w:rsidR="00840DDF" w:rsidRDefault="0012322B" w:rsidP="00840DDF">
      <w:pPr>
        <w:numPr>
          <w:ilvl w:val="0"/>
          <w:numId w:val="27"/>
        </w:numPr>
        <w:spacing w:line="276" w:lineRule="auto"/>
        <w:rPr>
          <w:rFonts w:ascii="Verdana" w:hAnsi="Verdana" w:cs="Calibri"/>
          <w:sz w:val="22"/>
          <w:szCs w:val="22"/>
        </w:rPr>
      </w:pPr>
      <w:r w:rsidRPr="008F7178">
        <w:rPr>
          <w:rFonts w:ascii="Verdana" w:hAnsi="Verdana" w:cs="Calibri"/>
          <w:sz w:val="22"/>
          <w:szCs w:val="22"/>
        </w:rPr>
        <w:t xml:space="preserve">The Society </w:t>
      </w:r>
      <w:r w:rsidR="00DA10D2">
        <w:rPr>
          <w:rFonts w:ascii="Verdana" w:hAnsi="Verdana" w:cs="Calibri"/>
          <w:sz w:val="22"/>
          <w:szCs w:val="22"/>
        </w:rPr>
        <w:t>is a</w:t>
      </w:r>
      <w:r w:rsidRPr="008F7178">
        <w:rPr>
          <w:rFonts w:ascii="Verdana" w:hAnsi="Verdana" w:cs="Calibri"/>
          <w:sz w:val="22"/>
          <w:szCs w:val="22"/>
        </w:rPr>
        <w:t xml:space="preserve"> not-for-profit organi</w:t>
      </w:r>
      <w:r w:rsidRPr="00DA10D2">
        <w:rPr>
          <w:rFonts w:ascii="Verdana" w:hAnsi="Verdana" w:cs="Calibri"/>
          <w:sz w:val="22"/>
          <w:szCs w:val="22"/>
        </w:rPr>
        <w:t>s</w:t>
      </w:r>
      <w:r w:rsidRPr="008F7178">
        <w:rPr>
          <w:rFonts w:ascii="Verdana" w:hAnsi="Verdana" w:cs="Calibri"/>
          <w:sz w:val="22"/>
          <w:szCs w:val="22"/>
        </w:rPr>
        <w:t xml:space="preserve">ation and shall maintain </w:t>
      </w:r>
      <w:r w:rsidR="00022A6E" w:rsidRPr="008F7178">
        <w:rPr>
          <w:rFonts w:ascii="Verdana" w:hAnsi="Verdana" w:cs="Calibri"/>
          <w:sz w:val="22"/>
          <w:szCs w:val="22"/>
        </w:rPr>
        <w:t xml:space="preserve">adequate </w:t>
      </w:r>
      <w:r w:rsidR="00022A6E">
        <w:rPr>
          <w:rFonts w:ascii="Verdana" w:hAnsi="Verdana" w:cs="Calibri"/>
          <w:sz w:val="22"/>
          <w:szCs w:val="22"/>
        </w:rPr>
        <w:t>financial</w:t>
      </w:r>
      <w:r w:rsidRPr="008F7178">
        <w:rPr>
          <w:rFonts w:ascii="Verdana" w:hAnsi="Verdana" w:cs="Calibri"/>
          <w:sz w:val="22"/>
          <w:szCs w:val="22"/>
        </w:rPr>
        <w:t xml:space="preserve"> reserves to cover foreseeable requirements</w:t>
      </w:r>
      <w:r>
        <w:rPr>
          <w:rFonts w:ascii="Verdana" w:hAnsi="Verdana" w:cs="Calibri"/>
          <w:sz w:val="22"/>
          <w:szCs w:val="22"/>
        </w:rPr>
        <w:t>.</w:t>
      </w:r>
    </w:p>
    <w:p w14:paraId="03277AFB" w14:textId="77777777" w:rsidR="00840DDF" w:rsidRDefault="00840DDF" w:rsidP="00840DDF">
      <w:pPr>
        <w:spacing w:line="276" w:lineRule="auto"/>
        <w:rPr>
          <w:rFonts w:ascii="Verdana" w:hAnsi="Verdana" w:cs="Calibri"/>
          <w:sz w:val="22"/>
          <w:szCs w:val="22"/>
        </w:rPr>
      </w:pPr>
    </w:p>
    <w:p w14:paraId="1CA5B46B" w14:textId="77777777" w:rsidR="00B768E0" w:rsidRPr="0070371A" w:rsidRDefault="00131838" w:rsidP="00840DDF">
      <w:pPr>
        <w:numPr>
          <w:ilvl w:val="0"/>
          <w:numId w:val="27"/>
        </w:numPr>
        <w:spacing w:line="276" w:lineRule="auto"/>
        <w:rPr>
          <w:rFonts w:ascii="Verdana" w:hAnsi="Verdana" w:cs="Calibri"/>
          <w:sz w:val="22"/>
          <w:szCs w:val="22"/>
        </w:rPr>
      </w:pPr>
      <w:r w:rsidRPr="0070371A">
        <w:rPr>
          <w:rFonts w:ascii="Verdana" w:hAnsi="Verdana" w:cs="Calibri"/>
          <w:sz w:val="22"/>
          <w:szCs w:val="22"/>
        </w:rPr>
        <w:t xml:space="preserve">The Society encourages the establishment of quality standards in the work produced by its Members </w:t>
      </w:r>
      <w:r w:rsidR="00BF693B">
        <w:rPr>
          <w:rFonts w:ascii="Verdana" w:hAnsi="Verdana" w:cs="Calibri"/>
          <w:sz w:val="22"/>
          <w:szCs w:val="22"/>
        </w:rPr>
        <w:t xml:space="preserve">shown or </w:t>
      </w:r>
      <w:r w:rsidRPr="0070371A">
        <w:rPr>
          <w:rFonts w:ascii="Verdana" w:hAnsi="Verdana" w:cs="Calibri"/>
          <w:sz w:val="22"/>
          <w:szCs w:val="22"/>
        </w:rPr>
        <w:t>offered for sale at the Society’s exhibitions.</w:t>
      </w:r>
    </w:p>
    <w:p w14:paraId="1523A775" w14:textId="77777777" w:rsidR="006D0187" w:rsidRPr="008F7178" w:rsidRDefault="006D0187" w:rsidP="00EA11B5">
      <w:pPr>
        <w:spacing w:after="200" w:line="276" w:lineRule="auto"/>
        <w:rPr>
          <w:rFonts w:ascii="Verdana" w:hAnsi="Verdana" w:cs="Calibri"/>
          <w:sz w:val="22"/>
          <w:szCs w:val="22"/>
        </w:rPr>
      </w:pPr>
    </w:p>
    <w:p w14:paraId="5D3F27A7" w14:textId="77777777" w:rsidR="001E7F73" w:rsidRPr="0070371A" w:rsidRDefault="001E7F73" w:rsidP="00D4199E">
      <w:pPr>
        <w:spacing w:line="276" w:lineRule="auto"/>
        <w:rPr>
          <w:rFonts w:ascii="Verdana" w:hAnsi="Verdana" w:cs="Calibri"/>
          <w:b/>
          <w:sz w:val="22"/>
          <w:szCs w:val="22"/>
        </w:rPr>
      </w:pPr>
      <w:r w:rsidRPr="0070371A">
        <w:rPr>
          <w:rFonts w:ascii="Verdana" w:hAnsi="Verdana" w:cs="Calibri"/>
          <w:b/>
          <w:sz w:val="22"/>
          <w:szCs w:val="22"/>
        </w:rPr>
        <w:t>THE COMMITTEE</w:t>
      </w:r>
    </w:p>
    <w:p w14:paraId="5AE12941" w14:textId="77777777" w:rsidR="00C24D97" w:rsidRPr="0070371A" w:rsidRDefault="00C24D97" w:rsidP="00D4199E">
      <w:pPr>
        <w:spacing w:line="276" w:lineRule="auto"/>
        <w:rPr>
          <w:rFonts w:ascii="Verdana" w:hAnsi="Verdana" w:cs="Calibri"/>
          <w:sz w:val="22"/>
          <w:szCs w:val="22"/>
        </w:rPr>
      </w:pPr>
    </w:p>
    <w:p w14:paraId="0AF8788F" w14:textId="77777777" w:rsidR="0012322B" w:rsidRDefault="0012322B" w:rsidP="00840DDF">
      <w:pPr>
        <w:numPr>
          <w:ilvl w:val="0"/>
          <w:numId w:val="27"/>
        </w:numPr>
        <w:spacing w:line="276" w:lineRule="auto"/>
        <w:rPr>
          <w:rFonts w:ascii="Verdana" w:hAnsi="Verdana" w:cs="Calibri"/>
          <w:sz w:val="22"/>
          <w:szCs w:val="22"/>
        </w:rPr>
      </w:pPr>
      <w:r w:rsidRPr="00DA10D2">
        <w:rPr>
          <w:rFonts w:ascii="Verdana" w:hAnsi="Verdana" w:cs="Calibri"/>
          <w:sz w:val="22"/>
          <w:szCs w:val="22"/>
        </w:rPr>
        <w:t>The Society is presided over by a President.</w:t>
      </w:r>
    </w:p>
    <w:p w14:paraId="7935C689" w14:textId="77777777" w:rsidR="0012322B" w:rsidRDefault="0012322B" w:rsidP="0012322B">
      <w:pPr>
        <w:spacing w:line="276" w:lineRule="auto"/>
        <w:rPr>
          <w:rFonts w:ascii="Verdana" w:hAnsi="Verdana" w:cs="Calibri"/>
          <w:sz w:val="22"/>
          <w:szCs w:val="22"/>
        </w:rPr>
      </w:pPr>
    </w:p>
    <w:p w14:paraId="1F0E65A4" w14:textId="77777777" w:rsidR="00C87501" w:rsidRDefault="00A07135" w:rsidP="00840DDF">
      <w:pPr>
        <w:numPr>
          <w:ilvl w:val="0"/>
          <w:numId w:val="27"/>
        </w:numPr>
        <w:spacing w:line="276" w:lineRule="auto"/>
        <w:rPr>
          <w:rFonts w:ascii="Verdana" w:hAnsi="Verdana" w:cs="Calibri"/>
          <w:sz w:val="22"/>
          <w:szCs w:val="22"/>
        </w:rPr>
      </w:pPr>
      <w:r w:rsidRPr="0070371A">
        <w:rPr>
          <w:rFonts w:ascii="Verdana" w:hAnsi="Verdana" w:cs="Calibri"/>
          <w:sz w:val="22"/>
          <w:szCs w:val="22"/>
        </w:rPr>
        <w:t xml:space="preserve">The affairs of the Society </w:t>
      </w:r>
      <w:r w:rsidR="00DA10D2">
        <w:rPr>
          <w:rFonts w:ascii="Verdana" w:hAnsi="Verdana" w:cs="Calibri"/>
          <w:sz w:val="22"/>
          <w:szCs w:val="22"/>
        </w:rPr>
        <w:t>are</w:t>
      </w:r>
      <w:r w:rsidRPr="0070371A">
        <w:rPr>
          <w:rFonts w:ascii="Verdana" w:hAnsi="Verdana" w:cs="Calibri"/>
          <w:sz w:val="22"/>
          <w:szCs w:val="22"/>
        </w:rPr>
        <w:t xml:space="preserve"> conducted by the Committee which is the </w:t>
      </w:r>
      <w:r w:rsidR="00C24D97" w:rsidRPr="0070371A">
        <w:rPr>
          <w:rFonts w:ascii="Verdana" w:hAnsi="Verdana" w:cs="Calibri"/>
          <w:sz w:val="22"/>
          <w:szCs w:val="22"/>
        </w:rPr>
        <w:t xml:space="preserve">properly </w:t>
      </w:r>
      <w:r w:rsidRPr="0070371A">
        <w:rPr>
          <w:rFonts w:ascii="Verdana" w:hAnsi="Verdana" w:cs="Calibri"/>
          <w:sz w:val="22"/>
          <w:szCs w:val="22"/>
        </w:rPr>
        <w:t>constituted body of officers.</w:t>
      </w:r>
      <w:r w:rsidR="00C33E3C">
        <w:rPr>
          <w:rFonts w:ascii="Verdana" w:hAnsi="Verdana" w:cs="Calibri"/>
          <w:sz w:val="22"/>
          <w:szCs w:val="22"/>
        </w:rPr>
        <w:t xml:space="preserve"> Notice of Committee meetings must be provided not less than five days before meetings, together with an Agenda or draft Agenda</w:t>
      </w:r>
      <w:r w:rsidR="00850E23">
        <w:rPr>
          <w:rFonts w:ascii="Verdana" w:hAnsi="Verdana" w:cs="Calibri"/>
          <w:sz w:val="22"/>
          <w:szCs w:val="22"/>
        </w:rPr>
        <w:t xml:space="preserve"> and copies of any appropriate meeting minutes.</w:t>
      </w:r>
      <w:r w:rsidR="0012322B">
        <w:rPr>
          <w:rFonts w:ascii="Verdana" w:hAnsi="Verdana" w:cs="Calibri"/>
          <w:sz w:val="22"/>
          <w:szCs w:val="22"/>
        </w:rPr>
        <w:t xml:space="preserve">  </w:t>
      </w:r>
    </w:p>
    <w:p w14:paraId="065DFF67" w14:textId="77777777" w:rsidR="00C87501" w:rsidRDefault="00C87501" w:rsidP="00C87501">
      <w:pPr>
        <w:spacing w:line="276" w:lineRule="auto"/>
        <w:rPr>
          <w:rFonts w:ascii="Verdana" w:hAnsi="Verdana" w:cs="Calibri"/>
          <w:sz w:val="22"/>
          <w:szCs w:val="22"/>
        </w:rPr>
      </w:pPr>
    </w:p>
    <w:p w14:paraId="5F1BB615" w14:textId="77777777" w:rsidR="00C87501" w:rsidRPr="00C87501" w:rsidRDefault="002E637F" w:rsidP="00840DDF">
      <w:pPr>
        <w:numPr>
          <w:ilvl w:val="0"/>
          <w:numId w:val="27"/>
        </w:numPr>
        <w:spacing w:line="276" w:lineRule="auto"/>
        <w:rPr>
          <w:rFonts w:ascii="Verdana" w:hAnsi="Verdana" w:cs="Calibri"/>
          <w:sz w:val="22"/>
          <w:szCs w:val="22"/>
        </w:rPr>
      </w:pPr>
      <w:r w:rsidRPr="00C87501">
        <w:rPr>
          <w:rFonts w:ascii="Verdana" w:hAnsi="Verdana" w:cs="Calibri"/>
          <w:sz w:val="22"/>
          <w:szCs w:val="22"/>
        </w:rPr>
        <w:t xml:space="preserve">The Committee </w:t>
      </w:r>
      <w:r w:rsidR="00DA10D2" w:rsidRPr="00C87501">
        <w:rPr>
          <w:rFonts w:ascii="Verdana" w:hAnsi="Verdana" w:cs="Calibri"/>
          <w:sz w:val="22"/>
          <w:szCs w:val="22"/>
        </w:rPr>
        <w:t>is</w:t>
      </w:r>
      <w:r w:rsidRPr="00C87501">
        <w:rPr>
          <w:rFonts w:ascii="Verdana" w:hAnsi="Verdana" w:cs="Calibri"/>
          <w:sz w:val="22"/>
          <w:szCs w:val="22"/>
        </w:rPr>
        <w:t xml:space="preserve"> chaired by a Chair</w:t>
      </w:r>
      <w:r w:rsidR="00DA10D2" w:rsidRPr="00C87501">
        <w:rPr>
          <w:rFonts w:ascii="Verdana" w:hAnsi="Verdana" w:cs="Calibri"/>
          <w:sz w:val="22"/>
          <w:szCs w:val="22"/>
        </w:rPr>
        <w:t>person</w:t>
      </w:r>
      <w:r w:rsidR="00C87501" w:rsidRPr="00C87501">
        <w:rPr>
          <w:rFonts w:ascii="Verdana" w:hAnsi="Verdana" w:cs="Calibri"/>
          <w:sz w:val="22"/>
          <w:szCs w:val="22"/>
        </w:rPr>
        <w:t xml:space="preserve"> </w:t>
      </w:r>
      <w:r w:rsidR="00C87501" w:rsidRPr="0070371A">
        <w:rPr>
          <w:rFonts w:ascii="Verdana" w:hAnsi="Verdana" w:cs="Calibri"/>
          <w:sz w:val="22"/>
          <w:szCs w:val="22"/>
        </w:rPr>
        <w:t>elected at an Annual General Meeting to hold office for up to three years, after which he or she may stand for re</w:t>
      </w:r>
      <w:r w:rsidR="00C87501">
        <w:rPr>
          <w:rFonts w:ascii="Verdana" w:hAnsi="Verdana" w:cs="Calibri"/>
          <w:sz w:val="22"/>
          <w:szCs w:val="22"/>
        </w:rPr>
        <w:t>-</w:t>
      </w:r>
      <w:r w:rsidR="00C87501" w:rsidRPr="0070371A">
        <w:rPr>
          <w:rFonts w:ascii="Verdana" w:hAnsi="Verdana" w:cs="Calibri"/>
          <w:sz w:val="22"/>
          <w:szCs w:val="22"/>
        </w:rPr>
        <w:t>election. After a total of six years, he or she will be required to retire.</w:t>
      </w:r>
      <w:r>
        <w:rPr>
          <w:rFonts w:ascii="Verdana" w:hAnsi="Verdana" w:cs="Calibri"/>
          <w:color w:val="FF0000"/>
          <w:sz w:val="22"/>
          <w:szCs w:val="22"/>
        </w:rPr>
        <w:t xml:space="preserve"> </w:t>
      </w:r>
      <w:r w:rsidRPr="00C87501">
        <w:rPr>
          <w:rFonts w:ascii="Verdana" w:hAnsi="Verdana" w:cs="Calibri"/>
          <w:sz w:val="22"/>
          <w:szCs w:val="22"/>
        </w:rPr>
        <w:t xml:space="preserve">The </w:t>
      </w:r>
      <w:r w:rsidR="00DA10D2" w:rsidRPr="00C87501">
        <w:rPr>
          <w:rFonts w:ascii="Verdana" w:hAnsi="Verdana" w:cs="Calibri"/>
          <w:sz w:val="22"/>
          <w:szCs w:val="22"/>
        </w:rPr>
        <w:t xml:space="preserve">Chairperson </w:t>
      </w:r>
      <w:r w:rsidR="00C87501" w:rsidRPr="00C87501">
        <w:rPr>
          <w:rFonts w:ascii="Verdana" w:hAnsi="Verdana" w:cs="Calibri"/>
          <w:sz w:val="22"/>
          <w:szCs w:val="22"/>
        </w:rPr>
        <w:t>is</w:t>
      </w:r>
      <w:r w:rsidRPr="00C87501">
        <w:rPr>
          <w:rFonts w:ascii="Verdana" w:hAnsi="Verdana" w:cs="Calibri"/>
          <w:sz w:val="22"/>
          <w:szCs w:val="22"/>
        </w:rPr>
        <w:t xml:space="preserve"> supported during their term by a Vice Chair</w:t>
      </w:r>
      <w:r w:rsidR="00DA10D2" w:rsidRPr="00C87501">
        <w:rPr>
          <w:rFonts w:ascii="Verdana" w:hAnsi="Verdana" w:cs="Calibri"/>
          <w:sz w:val="22"/>
          <w:szCs w:val="22"/>
        </w:rPr>
        <w:t>person</w:t>
      </w:r>
      <w:r w:rsidRPr="00C87501">
        <w:rPr>
          <w:rFonts w:ascii="Verdana" w:hAnsi="Verdana" w:cs="Calibri"/>
          <w:sz w:val="22"/>
          <w:szCs w:val="22"/>
        </w:rPr>
        <w:t xml:space="preserve"> similarly elected for a co-terminous term.</w:t>
      </w:r>
      <w:r w:rsidR="0012322B">
        <w:rPr>
          <w:rFonts w:ascii="Verdana" w:hAnsi="Verdana" w:cs="Calibri"/>
          <w:color w:val="FF0000"/>
          <w:sz w:val="22"/>
          <w:szCs w:val="22"/>
        </w:rPr>
        <w:t xml:space="preserve"> </w:t>
      </w:r>
    </w:p>
    <w:p w14:paraId="45252F27" w14:textId="77777777" w:rsidR="00C87501" w:rsidRDefault="00C87501" w:rsidP="00C87501">
      <w:pPr>
        <w:spacing w:line="276" w:lineRule="auto"/>
        <w:ind w:left="360"/>
        <w:rPr>
          <w:rFonts w:ascii="Verdana" w:hAnsi="Verdana" w:cs="Calibri"/>
          <w:sz w:val="22"/>
          <w:szCs w:val="22"/>
        </w:rPr>
      </w:pPr>
    </w:p>
    <w:p w14:paraId="3E8EB7BF" w14:textId="77777777" w:rsidR="00A07135" w:rsidRDefault="00A07135" w:rsidP="00840DDF">
      <w:pPr>
        <w:numPr>
          <w:ilvl w:val="0"/>
          <w:numId w:val="27"/>
        </w:numPr>
        <w:spacing w:line="276" w:lineRule="auto"/>
        <w:jc w:val="both"/>
        <w:rPr>
          <w:rFonts w:ascii="Verdana" w:hAnsi="Verdana" w:cs="Calibri"/>
          <w:sz w:val="22"/>
          <w:szCs w:val="22"/>
        </w:rPr>
      </w:pPr>
      <w:r w:rsidRPr="0070371A">
        <w:rPr>
          <w:rFonts w:ascii="Verdana" w:hAnsi="Verdana" w:cs="Calibri"/>
          <w:sz w:val="22"/>
          <w:szCs w:val="22"/>
        </w:rPr>
        <w:t>The Committee shall comprise not less than six members (including the Chair</w:t>
      </w:r>
      <w:r w:rsidR="00C87501" w:rsidRPr="00C87501">
        <w:rPr>
          <w:rFonts w:ascii="Verdana" w:hAnsi="Verdana" w:cs="Calibri"/>
          <w:sz w:val="22"/>
          <w:szCs w:val="22"/>
        </w:rPr>
        <w:t>person</w:t>
      </w:r>
      <w:r w:rsidRPr="0070371A">
        <w:rPr>
          <w:rFonts w:ascii="Verdana" w:hAnsi="Verdana" w:cs="Calibri"/>
          <w:sz w:val="22"/>
          <w:szCs w:val="22"/>
        </w:rPr>
        <w:t>). Members shall be nominated and elected at Annual General Meeting</w:t>
      </w:r>
      <w:r w:rsidR="000B487C">
        <w:rPr>
          <w:rFonts w:ascii="Verdana" w:hAnsi="Verdana" w:cs="Calibri"/>
          <w:sz w:val="22"/>
          <w:szCs w:val="22"/>
        </w:rPr>
        <w:t>s</w:t>
      </w:r>
      <w:r w:rsidRPr="0070371A">
        <w:rPr>
          <w:rFonts w:ascii="Verdana" w:hAnsi="Verdana" w:cs="Calibri"/>
          <w:sz w:val="22"/>
          <w:szCs w:val="22"/>
        </w:rPr>
        <w:t xml:space="preserve"> and will stand for up to three years. They may be re</w:t>
      </w:r>
      <w:r w:rsidR="00C24D97" w:rsidRPr="0070371A">
        <w:rPr>
          <w:rFonts w:ascii="Verdana" w:hAnsi="Verdana" w:cs="Calibri"/>
          <w:sz w:val="22"/>
          <w:szCs w:val="22"/>
        </w:rPr>
        <w:t>-</w:t>
      </w:r>
      <w:r w:rsidRPr="0070371A">
        <w:rPr>
          <w:rFonts w:ascii="Verdana" w:hAnsi="Verdana" w:cs="Calibri"/>
          <w:sz w:val="22"/>
          <w:szCs w:val="22"/>
        </w:rPr>
        <w:t xml:space="preserve">elected for </w:t>
      </w:r>
      <w:r w:rsidR="00D14C0B" w:rsidRPr="0070371A">
        <w:rPr>
          <w:rFonts w:ascii="Verdana" w:hAnsi="Verdana" w:cs="Calibri"/>
          <w:sz w:val="22"/>
          <w:szCs w:val="22"/>
        </w:rPr>
        <w:t>additional</w:t>
      </w:r>
      <w:r w:rsidRPr="0070371A">
        <w:rPr>
          <w:rFonts w:ascii="Verdana" w:hAnsi="Verdana" w:cs="Calibri"/>
          <w:sz w:val="22"/>
          <w:szCs w:val="22"/>
        </w:rPr>
        <w:t xml:space="preserve"> </w:t>
      </w:r>
      <w:r w:rsidR="00A67B21">
        <w:rPr>
          <w:rFonts w:ascii="Verdana" w:hAnsi="Verdana" w:cs="Calibri"/>
          <w:sz w:val="22"/>
          <w:szCs w:val="22"/>
        </w:rPr>
        <w:t xml:space="preserve">periods of </w:t>
      </w:r>
      <w:r w:rsidRPr="0070371A">
        <w:rPr>
          <w:rFonts w:ascii="Verdana" w:hAnsi="Verdana" w:cs="Calibri"/>
          <w:sz w:val="22"/>
          <w:szCs w:val="22"/>
        </w:rPr>
        <w:t>three</w:t>
      </w:r>
      <w:r w:rsidR="00D14C0B" w:rsidRPr="0070371A">
        <w:rPr>
          <w:rFonts w:ascii="Verdana" w:hAnsi="Verdana" w:cs="Calibri"/>
          <w:sz w:val="22"/>
          <w:szCs w:val="22"/>
        </w:rPr>
        <w:t xml:space="preserve"> </w:t>
      </w:r>
      <w:r w:rsidR="00C24D97" w:rsidRPr="0070371A">
        <w:rPr>
          <w:rFonts w:ascii="Verdana" w:hAnsi="Verdana" w:cs="Calibri"/>
          <w:sz w:val="22"/>
          <w:szCs w:val="22"/>
        </w:rPr>
        <w:t>years</w:t>
      </w:r>
      <w:r w:rsidR="00E824DC">
        <w:rPr>
          <w:rFonts w:ascii="Verdana" w:hAnsi="Verdana" w:cs="Calibri"/>
          <w:sz w:val="22"/>
          <w:szCs w:val="22"/>
        </w:rPr>
        <w:t xml:space="preserve"> up to a maximum of twelve years.</w:t>
      </w:r>
      <w:r w:rsidR="00A67B21">
        <w:rPr>
          <w:rFonts w:ascii="Verdana" w:hAnsi="Verdana" w:cs="Calibri"/>
          <w:sz w:val="22"/>
          <w:szCs w:val="22"/>
        </w:rPr>
        <w:t xml:space="preserve"> </w:t>
      </w:r>
      <w:r w:rsidR="00E824DC">
        <w:rPr>
          <w:rFonts w:ascii="Verdana" w:hAnsi="Verdana" w:cs="Calibri"/>
          <w:sz w:val="22"/>
          <w:szCs w:val="22"/>
        </w:rPr>
        <w:t xml:space="preserve"> </w:t>
      </w:r>
      <w:r w:rsidRPr="0070371A">
        <w:rPr>
          <w:rFonts w:ascii="Verdana" w:hAnsi="Verdana" w:cs="Calibri"/>
          <w:sz w:val="22"/>
          <w:szCs w:val="22"/>
        </w:rPr>
        <w:t xml:space="preserve">All elected </w:t>
      </w:r>
      <w:r w:rsidR="00894C6D">
        <w:rPr>
          <w:rFonts w:ascii="Verdana" w:hAnsi="Verdana" w:cs="Calibri"/>
          <w:sz w:val="22"/>
          <w:szCs w:val="22"/>
        </w:rPr>
        <w:t>M</w:t>
      </w:r>
      <w:r w:rsidRPr="0070371A">
        <w:rPr>
          <w:rFonts w:ascii="Verdana" w:hAnsi="Verdana" w:cs="Calibri"/>
          <w:sz w:val="22"/>
          <w:szCs w:val="22"/>
        </w:rPr>
        <w:t xml:space="preserve">embers are designated as officers of the </w:t>
      </w:r>
      <w:r w:rsidR="00894C6D">
        <w:rPr>
          <w:rFonts w:ascii="Verdana" w:hAnsi="Verdana" w:cs="Calibri"/>
          <w:sz w:val="22"/>
          <w:szCs w:val="22"/>
        </w:rPr>
        <w:t>S</w:t>
      </w:r>
      <w:r w:rsidRPr="0070371A">
        <w:rPr>
          <w:rFonts w:ascii="Verdana" w:hAnsi="Verdana" w:cs="Calibri"/>
          <w:sz w:val="22"/>
          <w:szCs w:val="22"/>
        </w:rPr>
        <w:t>ociety for the duration of their service on the Committee.</w:t>
      </w:r>
      <w:r w:rsidR="00BF693B">
        <w:rPr>
          <w:rFonts w:ascii="Verdana" w:hAnsi="Verdana" w:cs="Calibri"/>
          <w:sz w:val="22"/>
          <w:szCs w:val="22"/>
        </w:rPr>
        <w:t xml:space="preserve"> The </w:t>
      </w:r>
      <w:r w:rsidR="00D144F8">
        <w:rPr>
          <w:rFonts w:ascii="Verdana" w:hAnsi="Verdana" w:cs="Calibri"/>
          <w:sz w:val="22"/>
          <w:szCs w:val="22"/>
        </w:rPr>
        <w:t>r</w:t>
      </w:r>
      <w:r w:rsidR="00BF693B">
        <w:rPr>
          <w:rFonts w:ascii="Verdana" w:hAnsi="Verdana" w:cs="Calibri"/>
          <w:sz w:val="22"/>
          <w:szCs w:val="22"/>
        </w:rPr>
        <w:t>oles of Committee Members are defined in a Role Descriptions document agreed and kept up to date by the Committee and available to Members</w:t>
      </w:r>
      <w:r w:rsidR="00DE3CC8">
        <w:rPr>
          <w:rFonts w:ascii="Verdana" w:hAnsi="Verdana" w:cs="Calibri"/>
          <w:sz w:val="22"/>
          <w:szCs w:val="22"/>
        </w:rPr>
        <w:t>.</w:t>
      </w:r>
    </w:p>
    <w:p w14:paraId="042BE64B" w14:textId="77777777" w:rsidR="00C87501" w:rsidRDefault="00C87501" w:rsidP="00C87501">
      <w:pPr>
        <w:pStyle w:val="ListParagraph"/>
        <w:rPr>
          <w:rFonts w:ascii="Verdana" w:hAnsi="Verdana" w:cs="Calibri"/>
        </w:rPr>
      </w:pPr>
    </w:p>
    <w:p w14:paraId="027C8E52" w14:textId="77777777" w:rsidR="006B48EE" w:rsidRDefault="006B48EE" w:rsidP="0013561E">
      <w:pPr>
        <w:spacing w:line="276" w:lineRule="auto"/>
        <w:ind w:left="644"/>
        <w:jc w:val="both"/>
        <w:rPr>
          <w:rFonts w:ascii="Verdana" w:hAnsi="Verdana" w:cs="Calibri"/>
          <w:sz w:val="22"/>
          <w:szCs w:val="22"/>
        </w:rPr>
      </w:pPr>
    </w:p>
    <w:p w14:paraId="7F6C8C38" w14:textId="77777777" w:rsidR="006B48EE" w:rsidRDefault="006B48EE" w:rsidP="006B48EE">
      <w:pPr>
        <w:pStyle w:val="ListParagraph"/>
        <w:rPr>
          <w:rFonts w:ascii="Verdana" w:hAnsi="Verdana" w:cs="Calibri"/>
        </w:rPr>
      </w:pPr>
    </w:p>
    <w:p w14:paraId="232E7ECD" w14:textId="296428C3" w:rsidR="00004DCB" w:rsidRDefault="00004DCB" w:rsidP="00840DDF">
      <w:pPr>
        <w:numPr>
          <w:ilvl w:val="0"/>
          <w:numId w:val="27"/>
        </w:numPr>
        <w:spacing w:line="276" w:lineRule="auto"/>
        <w:jc w:val="both"/>
        <w:rPr>
          <w:rFonts w:ascii="Verdana" w:hAnsi="Verdana" w:cs="Calibri"/>
          <w:sz w:val="22"/>
          <w:szCs w:val="22"/>
        </w:rPr>
      </w:pPr>
      <w:r w:rsidRPr="00C87501">
        <w:rPr>
          <w:rFonts w:ascii="Verdana" w:hAnsi="Verdana" w:cs="Calibri"/>
          <w:sz w:val="22"/>
          <w:szCs w:val="22"/>
        </w:rPr>
        <w:t xml:space="preserve">The Committee may co-opt </w:t>
      </w:r>
      <w:r w:rsidR="004517B7" w:rsidRPr="00C87501">
        <w:rPr>
          <w:rFonts w:ascii="Verdana" w:hAnsi="Verdana" w:cs="Calibri"/>
          <w:sz w:val="22"/>
          <w:szCs w:val="22"/>
        </w:rPr>
        <w:t>M</w:t>
      </w:r>
      <w:r w:rsidRPr="00C87501">
        <w:rPr>
          <w:rFonts w:ascii="Verdana" w:hAnsi="Verdana" w:cs="Calibri"/>
          <w:sz w:val="22"/>
          <w:szCs w:val="22"/>
        </w:rPr>
        <w:t xml:space="preserve">embers whose election will be confirmed at </w:t>
      </w:r>
      <w:r w:rsidR="00461202" w:rsidRPr="00C87501">
        <w:rPr>
          <w:rFonts w:ascii="Verdana" w:hAnsi="Verdana" w:cs="Calibri"/>
          <w:sz w:val="22"/>
          <w:szCs w:val="22"/>
        </w:rPr>
        <w:t xml:space="preserve">an </w:t>
      </w:r>
      <w:r w:rsidRPr="00C87501">
        <w:rPr>
          <w:rFonts w:ascii="Verdana" w:hAnsi="Verdana" w:cs="Calibri"/>
          <w:sz w:val="22"/>
          <w:szCs w:val="22"/>
        </w:rPr>
        <w:t>Annual General Meeting.</w:t>
      </w:r>
    </w:p>
    <w:p w14:paraId="1EF6117B" w14:textId="77777777" w:rsidR="00777910" w:rsidRPr="00C87501" w:rsidRDefault="00777910" w:rsidP="00777910">
      <w:pPr>
        <w:spacing w:line="276" w:lineRule="auto"/>
        <w:jc w:val="both"/>
        <w:rPr>
          <w:rFonts w:ascii="Verdana" w:hAnsi="Verdana" w:cs="Calibri"/>
          <w:sz w:val="22"/>
          <w:szCs w:val="22"/>
        </w:rPr>
      </w:pPr>
    </w:p>
    <w:p w14:paraId="49C330C0" w14:textId="77777777" w:rsidR="004F7152" w:rsidRDefault="00840DDF" w:rsidP="00840DDF">
      <w:pPr>
        <w:numPr>
          <w:ilvl w:val="0"/>
          <w:numId w:val="27"/>
        </w:numPr>
        <w:spacing w:line="276" w:lineRule="auto"/>
        <w:rPr>
          <w:rFonts w:ascii="Verdana" w:hAnsi="Verdana" w:cs="Calibri"/>
          <w:sz w:val="22"/>
          <w:szCs w:val="22"/>
        </w:rPr>
      </w:pPr>
      <w:r>
        <w:rPr>
          <w:rFonts w:ascii="Verdana" w:hAnsi="Verdana" w:cs="Calibri"/>
          <w:sz w:val="22"/>
          <w:szCs w:val="22"/>
        </w:rPr>
        <w:t xml:space="preserve"> </w:t>
      </w:r>
      <w:r w:rsidR="004F7152">
        <w:rPr>
          <w:rFonts w:ascii="Verdana" w:hAnsi="Verdana" w:cs="Calibri"/>
          <w:sz w:val="22"/>
          <w:szCs w:val="22"/>
        </w:rPr>
        <w:t>Committee Members shall be replaced upon voluntary retirement, or by a vote of at least two-thirds of attending Members at a properly constituted Committee Meeting.</w:t>
      </w:r>
    </w:p>
    <w:p w14:paraId="60320B04" w14:textId="77777777" w:rsidR="00C87501" w:rsidRDefault="00C87501" w:rsidP="00C87501">
      <w:pPr>
        <w:spacing w:line="276" w:lineRule="auto"/>
        <w:ind w:left="360"/>
        <w:rPr>
          <w:rFonts w:ascii="Verdana" w:hAnsi="Verdana" w:cs="Calibri"/>
          <w:sz w:val="22"/>
          <w:szCs w:val="22"/>
        </w:rPr>
      </w:pPr>
    </w:p>
    <w:p w14:paraId="7ADD8D6A" w14:textId="1CF28C41" w:rsidR="00C87501" w:rsidRPr="00C87501" w:rsidRDefault="00840DDF" w:rsidP="00840DDF">
      <w:pPr>
        <w:numPr>
          <w:ilvl w:val="0"/>
          <w:numId w:val="27"/>
        </w:numPr>
        <w:spacing w:line="276" w:lineRule="auto"/>
        <w:rPr>
          <w:rFonts w:ascii="Verdana" w:hAnsi="Verdana" w:cs="Calibri"/>
          <w:sz w:val="22"/>
          <w:szCs w:val="22"/>
        </w:rPr>
      </w:pPr>
      <w:r>
        <w:rPr>
          <w:rFonts w:ascii="Verdana" w:hAnsi="Verdana" w:cs="Calibri"/>
          <w:sz w:val="22"/>
          <w:szCs w:val="22"/>
        </w:rPr>
        <w:t xml:space="preserve"> </w:t>
      </w:r>
      <w:r w:rsidR="004A6FBD" w:rsidRPr="00C87501">
        <w:rPr>
          <w:rFonts w:ascii="Verdana" w:hAnsi="Verdana" w:cs="Calibri"/>
          <w:sz w:val="22"/>
          <w:szCs w:val="22"/>
        </w:rPr>
        <w:t xml:space="preserve">Committee meetings shall take place regularly and shall be deemed quorate if half the members including the </w:t>
      </w:r>
      <w:r w:rsidR="007426F1">
        <w:rPr>
          <w:rFonts w:ascii="Verdana" w:hAnsi="Verdana" w:cs="Calibri"/>
          <w:sz w:val="22"/>
          <w:szCs w:val="22"/>
        </w:rPr>
        <w:t>Chairperson</w:t>
      </w:r>
      <w:r w:rsidR="004A6FBD" w:rsidRPr="00C87501">
        <w:rPr>
          <w:rFonts w:ascii="Verdana" w:hAnsi="Verdana" w:cs="Calibri"/>
          <w:sz w:val="22"/>
          <w:szCs w:val="22"/>
        </w:rPr>
        <w:t xml:space="preserve"> are present. If the </w:t>
      </w:r>
      <w:r w:rsidR="004C38C8">
        <w:rPr>
          <w:rFonts w:ascii="Verdana" w:hAnsi="Verdana" w:cs="Calibri"/>
          <w:sz w:val="22"/>
          <w:szCs w:val="22"/>
        </w:rPr>
        <w:t>Chairperson</w:t>
      </w:r>
      <w:r w:rsidR="004A6FBD" w:rsidRPr="00C87501">
        <w:rPr>
          <w:rFonts w:ascii="Verdana" w:hAnsi="Verdana" w:cs="Calibri"/>
          <w:sz w:val="22"/>
          <w:szCs w:val="22"/>
        </w:rPr>
        <w:t xml:space="preserve"> cannot be present, the Vice </w:t>
      </w:r>
      <w:r w:rsidR="00F8153C">
        <w:rPr>
          <w:rFonts w:ascii="Verdana" w:hAnsi="Verdana" w:cs="Calibri"/>
          <w:sz w:val="22"/>
          <w:szCs w:val="22"/>
        </w:rPr>
        <w:t>Chairperson</w:t>
      </w:r>
      <w:r w:rsidR="004A6FBD" w:rsidRPr="00C87501">
        <w:rPr>
          <w:rFonts w:ascii="Verdana" w:hAnsi="Verdana" w:cs="Calibri"/>
          <w:sz w:val="22"/>
          <w:szCs w:val="22"/>
        </w:rPr>
        <w:t xml:space="preserve"> will take the meeting.</w:t>
      </w:r>
    </w:p>
    <w:p w14:paraId="20870A1B" w14:textId="77777777" w:rsidR="00C87501" w:rsidRDefault="00C87501" w:rsidP="00C87501">
      <w:pPr>
        <w:spacing w:line="276" w:lineRule="auto"/>
        <w:ind w:left="360"/>
        <w:rPr>
          <w:rFonts w:ascii="Verdana" w:hAnsi="Verdana" w:cs="Calibri"/>
          <w:sz w:val="22"/>
          <w:szCs w:val="22"/>
        </w:rPr>
      </w:pPr>
    </w:p>
    <w:p w14:paraId="779B652D" w14:textId="78AE3EC2" w:rsidR="0073237B" w:rsidRPr="00840DDF" w:rsidRDefault="00840DDF" w:rsidP="00B63D07">
      <w:pPr>
        <w:numPr>
          <w:ilvl w:val="0"/>
          <w:numId w:val="27"/>
        </w:numPr>
        <w:tabs>
          <w:tab w:val="left" w:pos="851"/>
        </w:tabs>
        <w:spacing w:line="276" w:lineRule="auto"/>
        <w:rPr>
          <w:rFonts w:ascii="Verdana" w:hAnsi="Verdana" w:cs="Calibri"/>
          <w:sz w:val="22"/>
          <w:szCs w:val="22"/>
        </w:rPr>
      </w:pPr>
      <w:r w:rsidRPr="00840DDF">
        <w:rPr>
          <w:rFonts w:ascii="Verdana" w:hAnsi="Verdana"/>
          <w:sz w:val="22"/>
          <w:szCs w:val="22"/>
        </w:rPr>
        <w:t xml:space="preserve"> </w:t>
      </w:r>
      <w:r w:rsidR="00C01E00" w:rsidRPr="00840DDF">
        <w:rPr>
          <w:rFonts w:ascii="Verdana" w:hAnsi="Verdana"/>
          <w:sz w:val="22"/>
          <w:szCs w:val="22"/>
        </w:rPr>
        <w:t xml:space="preserve">Decisions taken by the Committee require a majority vote of at least one. </w:t>
      </w:r>
      <w:r w:rsidR="00BF693B" w:rsidRPr="00840DDF">
        <w:rPr>
          <w:rFonts w:ascii="Verdana" w:hAnsi="Verdana"/>
          <w:sz w:val="22"/>
          <w:szCs w:val="22"/>
        </w:rPr>
        <w:t xml:space="preserve"> Committee Members may not abstain.</w:t>
      </w:r>
      <w:r w:rsidR="00C01E00" w:rsidRPr="00840DDF">
        <w:rPr>
          <w:rFonts w:ascii="Verdana" w:hAnsi="Verdana"/>
          <w:sz w:val="22"/>
          <w:szCs w:val="22"/>
        </w:rPr>
        <w:t xml:space="preserve"> The Chair</w:t>
      </w:r>
      <w:r w:rsidR="004C38C8">
        <w:rPr>
          <w:rFonts w:ascii="Verdana" w:hAnsi="Verdana"/>
          <w:sz w:val="22"/>
          <w:szCs w:val="22"/>
        </w:rPr>
        <w:t>person</w:t>
      </w:r>
      <w:r w:rsidR="00C01E00" w:rsidRPr="00840DDF">
        <w:rPr>
          <w:rFonts w:ascii="Verdana" w:hAnsi="Verdana"/>
          <w:sz w:val="22"/>
          <w:szCs w:val="22"/>
        </w:rPr>
        <w:t xml:space="preserve"> has the casting vote in all cases where no majority is reached. </w:t>
      </w:r>
    </w:p>
    <w:p w14:paraId="1F857878" w14:textId="77777777" w:rsidR="002E637F" w:rsidRPr="0070371A" w:rsidRDefault="002E637F" w:rsidP="005958EE">
      <w:pPr>
        <w:pStyle w:val="ListParagraph"/>
        <w:ind w:left="0"/>
        <w:rPr>
          <w:rFonts w:ascii="Verdana" w:hAnsi="Verdana" w:cs="Calibri"/>
        </w:rPr>
      </w:pPr>
    </w:p>
    <w:p w14:paraId="5E6B56A7" w14:textId="77777777" w:rsidR="00BF0B4D" w:rsidRPr="0070371A" w:rsidRDefault="00243730" w:rsidP="002E637F">
      <w:pPr>
        <w:spacing w:line="276" w:lineRule="auto"/>
        <w:rPr>
          <w:rFonts w:ascii="Verdana" w:hAnsi="Verdana" w:cs="Calibri"/>
          <w:b/>
          <w:sz w:val="22"/>
          <w:szCs w:val="22"/>
        </w:rPr>
      </w:pPr>
      <w:r>
        <w:rPr>
          <w:rFonts w:ascii="Verdana" w:hAnsi="Verdana" w:cs="Calibri"/>
          <w:b/>
          <w:sz w:val="22"/>
          <w:szCs w:val="22"/>
        </w:rPr>
        <w:t>M</w:t>
      </w:r>
      <w:r w:rsidR="00BF0B4D" w:rsidRPr="0070371A">
        <w:rPr>
          <w:rFonts w:ascii="Verdana" w:hAnsi="Verdana" w:cs="Calibri"/>
          <w:b/>
          <w:sz w:val="22"/>
          <w:szCs w:val="22"/>
        </w:rPr>
        <w:t>EMBERSHIP</w:t>
      </w:r>
    </w:p>
    <w:p w14:paraId="56E8344F" w14:textId="77777777" w:rsidR="0028409B" w:rsidRPr="0070371A" w:rsidRDefault="0028409B" w:rsidP="00347BD1">
      <w:pPr>
        <w:spacing w:line="276" w:lineRule="auto"/>
        <w:ind w:hanging="720"/>
        <w:rPr>
          <w:rFonts w:ascii="Verdana" w:hAnsi="Verdana" w:cs="Calibri"/>
          <w:b/>
          <w:sz w:val="22"/>
          <w:szCs w:val="22"/>
        </w:rPr>
      </w:pPr>
    </w:p>
    <w:p w14:paraId="252BAD44" w14:textId="77777777" w:rsidR="00BF0B4D" w:rsidRDefault="00840DDF" w:rsidP="00840DDF">
      <w:pPr>
        <w:numPr>
          <w:ilvl w:val="0"/>
          <w:numId w:val="27"/>
        </w:numPr>
        <w:spacing w:line="276" w:lineRule="auto"/>
        <w:rPr>
          <w:rFonts w:ascii="Verdana" w:hAnsi="Verdana" w:cs="Calibri"/>
          <w:sz w:val="22"/>
          <w:szCs w:val="22"/>
        </w:rPr>
      </w:pPr>
      <w:r>
        <w:rPr>
          <w:rFonts w:ascii="Verdana" w:hAnsi="Verdana" w:cs="Calibri"/>
          <w:sz w:val="22"/>
          <w:szCs w:val="22"/>
        </w:rPr>
        <w:t xml:space="preserve"> </w:t>
      </w:r>
      <w:r w:rsidR="00BF0B4D" w:rsidRPr="0070371A">
        <w:rPr>
          <w:rFonts w:ascii="Verdana" w:hAnsi="Verdana" w:cs="Calibri"/>
          <w:sz w:val="22"/>
          <w:szCs w:val="22"/>
        </w:rPr>
        <w:t xml:space="preserve">The Society </w:t>
      </w:r>
      <w:r w:rsidR="00BF0B4D" w:rsidRPr="00481170">
        <w:rPr>
          <w:rFonts w:ascii="Verdana" w:hAnsi="Verdana" w:cs="Calibri"/>
          <w:sz w:val="22"/>
          <w:szCs w:val="22"/>
        </w:rPr>
        <w:t>consist</w:t>
      </w:r>
      <w:r w:rsidR="00C87501">
        <w:rPr>
          <w:rFonts w:ascii="Verdana" w:hAnsi="Verdana" w:cs="Calibri"/>
          <w:sz w:val="22"/>
          <w:szCs w:val="22"/>
        </w:rPr>
        <w:t>s</w:t>
      </w:r>
      <w:r w:rsidR="00BF0B4D" w:rsidRPr="00481170">
        <w:rPr>
          <w:rFonts w:ascii="Verdana" w:hAnsi="Verdana" w:cs="Calibri"/>
          <w:sz w:val="22"/>
          <w:szCs w:val="22"/>
        </w:rPr>
        <w:t xml:space="preserve"> of Members.</w:t>
      </w:r>
      <w:r w:rsidR="003A729E">
        <w:rPr>
          <w:rFonts w:ascii="Verdana" w:hAnsi="Verdana" w:cs="Calibri"/>
          <w:sz w:val="22"/>
          <w:szCs w:val="22"/>
        </w:rPr>
        <w:t xml:space="preserve"> All Members must submit accurate data on their application form and keep the Membership Secretary informed of any changes.  Applicants are expected to supply their current email address where they will receive communications from the Society.</w:t>
      </w:r>
    </w:p>
    <w:p w14:paraId="5FCB5BFC" w14:textId="77777777" w:rsidR="00777910" w:rsidRPr="0070371A" w:rsidRDefault="00777910" w:rsidP="00777910">
      <w:pPr>
        <w:spacing w:line="276" w:lineRule="auto"/>
        <w:ind w:left="644"/>
        <w:rPr>
          <w:rFonts w:ascii="Verdana" w:hAnsi="Verdana" w:cs="Calibri"/>
          <w:sz w:val="22"/>
          <w:szCs w:val="22"/>
        </w:rPr>
      </w:pPr>
    </w:p>
    <w:p w14:paraId="17A2D921" w14:textId="77777777" w:rsidR="00840DDF" w:rsidRDefault="00840DDF" w:rsidP="00840DDF">
      <w:pPr>
        <w:numPr>
          <w:ilvl w:val="0"/>
          <w:numId w:val="27"/>
        </w:numPr>
        <w:spacing w:line="276" w:lineRule="auto"/>
        <w:rPr>
          <w:rFonts w:ascii="Verdana" w:hAnsi="Verdana" w:cs="Calibri"/>
          <w:sz w:val="22"/>
          <w:szCs w:val="22"/>
        </w:rPr>
      </w:pPr>
      <w:r>
        <w:rPr>
          <w:rFonts w:ascii="Verdana" w:hAnsi="Verdana" w:cs="Calibri"/>
          <w:sz w:val="22"/>
          <w:szCs w:val="22"/>
        </w:rPr>
        <w:t xml:space="preserve"> </w:t>
      </w:r>
      <w:r w:rsidR="00BF0B4D" w:rsidRPr="0070371A">
        <w:rPr>
          <w:rFonts w:ascii="Verdana" w:hAnsi="Verdana" w:cs="Calibri"/>
          <w:sz w:val="22"/>
          <w:szCs w:val="22"/>
        </w:rPr>
        <w:t xml:space="preserve">New </w:t>
      </w:r>
      <w:r w:rsidR="00894C6D">
        <w:rPr>
          <w:rFonts w:ascii="Verdana" w:hAnsi="Verdana" w:cs="Calibri"/>
          <w:sz w:val="22"/>
          <w:szCs w:val="22"/>
        </w:rPr>
        <w:t>M</w:t>
      </w:r>
      <w:r w:rsidR="00BF0B4D" w:rsidRPr="0070371A">
        <w:rPr>
          <w:rFonts w:ascii="Verdana" w:hAnsi="Verdana" w:cs="Calibri"/>
          <w:sz w:val="22"/>
          <w:szCs w:val="22"/>
        </w:rPr>
        <w:t>embe</w:t>
      </w:r>
      <w:r w:rsidR="00BF0B4D" w:rsidRPr="00481170">
        <w:rPr>
          <w:rFonts w:ascii="Verdana" w:hAnsi="Verdana" w:cs="Calibri"/>
          <w:sz w:val="22"/>
          <w:szCs w:val="22"/>
        </w:rPr>
        <w:t xml:space="preserve">rs </w:t>
      </w:r>
      <w:r w:rsidR="00E729E7" w:rsidRPr="00481170">
        <w:rPr>
          <w:rFonts w:ascii="Verdana" w:hAnsi="Verdana" w:cs="Calibri"/>
          <w:sz w:val="22"/>
          <w:szCs w:val="22"/>
        </w:rPr>
        <w:t xml:space="preserve">may </w:t>
      </w:r>
      <w:r w:rsidR="00BF0B4D" w:rsidRPr="00481170">
        <w:rPr>
          <w:rFonts w:ascii="Verdana" w:hAnsi="Verdana" w:cs="Calibri"/>
          <w:sz w:val="22"/>
          <w:szCs w:val="22"/>
        </w:rPr>
        <w:t>join</w:t>
      </w:r>
      <w:r w:rsidR="00E729E7" w:rsidRPr="00481170">
        <w:rPr>
          <w:rFonts w:ascii="Verdana" w:hAnsi="Verdana" w:cs="Calibri"/>
          <w:sz w:val="22"/>
          <w:szCs w:val="22"/>
        </w:rPr>
        <w:t xml:space="preserve"> </w:t>
      </w:r>
      <w:r w:rsidR="00BF0B4D" w:rsidRPr="00481170">
        <w:rPr>
          <w:rFonts w:ascii="Verdana" w:hAnsi="Verdana" w:cs="Calibri"/>
          <w:sz w:val="22"/>
          <w:szCs w:val="22"/>
        </w:rPr>
        <w:t xml:space="preserve">by application to </w:t>
      </w:r>
      <w:r w:rsidR="00BF0B4D" w:rsidRPr="0070371A">
        <w:rPr>
          <w:rFonts w:ascii="Verdana" w:hAnsi="Verdana" w:cs="Calibri"/>
          <w:sz w:val="22"/>
          <w:szCs w:val="22"/>
        </w:rPr>
        <w:t>the Membership Secretary, together with any entrance fee and the annual subscription</w:t>
      </w:r>
      <w:r w:rsidR="00E729E7" w:rsidRPr="00481170">
        <w:rPr>
          <w:rFonts w:ascii="Verdana" w:hAnsi="Verdana" w:cs="Calibri"/>
          <w:sz w:val="22"/>
          <w:szCs w:val="22"/>
        </w:rPr>
        <w:t>, and the decision to accept new Members shall be at the discretion of the Committee.</w:t>
      </w:r>
    </w:p>
    <w:p w14:paraId="5D708F25" w14:textId="77777777" w:rsidR="00840DDF" w:rsidRDefault="00840DDF" w:rsidP="00840DDF">
      <w:pPr>
        <w:spacing w:line="276" w:lineRule="auto"/>
        <w:ind w:left="142"/>
        <w:rPr>
          <w:rFonts w:ascii="Verdana" w:hAnsi="Verdana" w:cs="Calibri"/>
          <w:sz w:val="22"/>
          <w:szCs w:val="22"/>
        </w:rPr>
      </w:pPr>
    </w:p>
    <w:p w14:paraId="42305535" w14:textId="79FE6124" w:rsidR="002B1825" w:rsidRDefault="00B63D07" w:rsidP="00B63D07">
      <w:pPr>
        <w:numPr>
          <w:ilvl w:val="0"/>
          <w:numId w:val="27"/>
        </w:numPr>
        <w:tabs>
          <w:tab w:val="left" w:pos="851"/>
        </w:tabs>
        <w:spacing w:line="276" w:lineRule="auto"/>
        <w:rPr>
          <w:rFonts w:ascii="Verdana" w:hAnsi="Verdana" w:cs="Calibri"/>
          <w:sz w:val="22"/>
          <w:szCs w:val="22"/>
        </w:rPr>
      </w:pPr>
      <w:r>
        <w:rPr>
          <w:rFonts w:ascii="Verdana" w:hAnsi="Verdana" w:cs="Calibri"/>
          <w:sz w:val="22"/>
          <w:szCs w:val="22"/>
        </w:rPr>
        <w:t xml:space="preserve"> </w:t>
      </w:r>
      <w:r w:rsidR="00BF0B4D" w:rsidRPr="00840DDF">
        <w:rPr>
          <w:rFonts w:ascii="Verdana" w:hAnsi="Verdana" w:cs="Calibri"/>
          <w:sz w:val="22"/>
          <w:szCs w:val="22"/>
        </w:rPr>
        <w:t>Lifetime Membership</w:t>
      </w:r>
      <w:r w:rsidR="002B1825" w:rsidRPr="00840DDF">
        <w:rPr>
          <w:rFonts w:ascii="Verdana" w:hAnsi="Verdana" w:cs="Calibri"/>
          <w:sz w:val="22"/>
          <w:szCs w:val="22"/>
        </w:rPr>
        <w:t xml:space="preserve"> is a historical category</w:t>
      </w:r>
      <w:r w:rsidR="00FC26E3" w:rsidRPr="00840DDF">
        <w:rPr>
          <w:rFonts w:ascii="Verdana" w:hAnsi="Verdana" w:cs="Calibri"/>
          <w:sz w:val="22"/>
          <w:szCs w:val="22"/>
        </w:rPr>
        <w:t>, (the last Member to purchase a Lifetime Membership was in 2016)</w:t>
      </w:r>
      <w:r w:rsidR="002B1825" w:rsidRPr="00840DDF">
        <w:rPr>
          <w:rFonts w:ascii="Verdana" w:hAnsi="Verdana" w:cs="Calibri"/>
          <w:sz w:val="22"/>
          <w:szCs w:val="22"/>
        </w:rPr>
        <w:t xml:space="preserve">. No future Lifetime </w:t>
      </w:r>
      <w:r w:rsidR="00022A6E" w:rsidRPr="00840DDF">
        <w:rPr>
          <w:rFonts w:ascii="Verdana" w:hAnsi="Verdana" w:cs="Calibri"/>
          <w:sz w:val="22"/>
          <w:szCs w:val="22"/>
        </w:rPr>
        <w:t>Memb</w:t>
      </w:r>
      <w:r w:rsidR="00022A6E">
        <w:rPr>
          <w:rFonts w:ascii="Verdana" w:hAnsi="Verdana" w:cs="Calibri"/>
          <w:sz w:val="22"/>
          <w:szCs w:val="22"/>
        </w:rPr>
        <w:t>er</w:t>
      </w:r>
      <w:r w:rsidR="00022A6E" w:rsidRPr="00840DDF">
        <w:rPr>
          <w:rFonts w:ascii="Verdana" w:hAnsi="Verdana" w:cs="Calibri"/>
          <w:sz w:val="22"/>
          <w:szCs w:val="22"/>
        </w:rPr>
        <w:t>ships</w:t>
      </w:r>
      <w:r w:rsidR="002B1825" w:rsidRPr="00840DDF">
        <w:rPr>
          <w:rFonts w:ascii="Verdana" w:hAnsi="Verdana" w:cs="Calibri"/>
          <w:sz w:val="22"/>
          <w:szCs w:val="22"/>
        </w:rPr>
        <w:t xml:space="preserve"> shall be</w:t>
      </w:r>
      <w:r w:rsidR="00FC26E3" w:rsidRPr="00840DDF">
        <w:rPr>
          <w:rFonts w:ascii="Verdana" w:hAnsi="Verdana" w:cs="Calibri"/>
          <w:sz w:val="22"/>
          <w:szCs w:val="22"/>
        </w:rPr>
        <w:t xml:space="preserve"> sold or</w:t>
      </w:r>
      <w:r w:rsidR="002B1825" w:rsidRPr="00840DDF">
        <w:rPr>
          <w:rFonts w:ascii="Verdana" w:hAnsi="Verdana" w:cs="Calibri"/>
          <w:sz w:val="22"/>
          <w:szCs w:val="22"/>
        </w:rPr>
        <w:t xml:space="preserve"> appointed.</w:t>
      </w:r>
    </w:p>
    <w:p w14:paraId="395978AA" w14:textId="77777777" w:rsidR="00777910" w:rsidRDefault="00777910" w:rsidP="00777910">
      <w:pPr>
        <w:pStyle w:val="ListParagraph"/>
        <w:rPr>
          <w:rFonts w:ascii="Verdana" w:hAnsi="Verdana" w:cs="Calibri"/>
        </w:rPr>
      </w:pPr>
    </w:p>
    <w:p w14:paraId="13CD5E5D" w14:textId="77777777" w:rsidR="00777910" w:rsidRDefault="00777910" w:rsidP="00C4152A">
      <w:pPr>
        <w:spacing w:line="276" w:lineRule="auto"/>
        <w:rPr>
          <w:rFonts w:ascii="Verdana" w:hAnsi="Verdana" w:cs="Calibri"/>
          <w:b/>
          <w:bCs/>
          <w:sz w:val="22"/>
          <w:szCs w:val="22"/>
        </w:rPr>
      </w:pPr>
      <w:r w:rsidRPr="0070371A">
        <w:rPr>
          <w:rFonts w:ascii="Verdana" w:hAnsi="Verdana" w:cs="Calibri"/>
          <w:b/>
          <w:bCs/>
          <w:sz w:val="22"/>
          <w:szCs w:val="22"/>
        </w:rPr>
        <w:t>G</w:t>
      </w:r>
      <w:r>
        <w:rPr>
          <w:rFonts w:ascii="Verdana" w:hAnsi="Verdana" w:cs="Calibri"/>
          <w:b/>
          <w:bCs/>
          <w:sz w:val="22"/>
          <w:szCs w:val="22"/>
        </w:rPr>
        <w:t>eneral Data Protection Regulation (GDPR)</w:t>
      </w:r>
      <w:r w:rsidRPr="0070371A">
        <w:rPr>
          <w:rFonts w:ascii="Verdana" w:hAnsi="Verdana" w:cs="Calibri"/>
          <w:b/>
          <w:bCs/>
          <w:sz w:val="22"/>
          <w:szCs w:val="22"/>
        </w:rPr>
        <w:t xml:space="preserve"> / DATA PROTECTION</w:t>
      </w:r>
    </w:p>
    <w:p w14:paraId="2F8A624E" w14:textId="77777777" w:rsidR="00777910" w:rsidRPr="00F63C5F" w:rsidRDefault="00777910" w:rsidP="00777910">
      <w:pPr>
        <w:rPr>
          <w:rFonts w:ascii="Verdana" w:hAnsi="Verdana" w:cs="Calibri"/>
          <w:sz w:val="22"/>
          <w:szCs w:val="22"/>
        </w:rPr>
      </w:pPr>
    </w:p>
    <w:p w14:paraId="039CC050" w14:textId="67ADE6A4" w:rsidR="00777910" w:rsidRPr="00840DDF" w:rsidRDefault="00B63D07" w:rsidP="00777910">
      <w:pPr>
        <w:numPr>
          <w:ilvl w:val="0"/>
          <w:numId w:val="27"/>
        </w:numPr>
        <w:spacing w:line="276" w:lineRule="auto"/>
        <w:rPr>
          <w:rFonts w:ascii="Verdana" w:hAnsi="Verdana" w:cs="Calibri"/>
          <w:sz w:val="22"/>
          <w:szCs w:val="22"/>
        </w:rPr>
      </w:pPr>
      <w:r>
        <w:rPr>
          <w:rFonts w:ascii="Verdana" w:hAnsi="Verdana" w:cs="Calibri"/>
          <w:sz w:val="22"/>
          <w:szCs w:val="22"/>
        </w:rPr>
        <w:t xml:space="preserve"> </w:t>
      </w:r>
      <w:r w:rsidR="00777910" w:rsidRPr="00840DDF">
        <w:rPr>
          <w:rFonts w:ascii="Verdana" w:hAnsi="Verdana" w:cs="Calibri"/>
          <w:sz w:val="22"/>
          <w:szCs w:val="22"/>
        </w:rPr>
        <w:t xml:space="preserve">The Society’s policy is to protect the personal data of its </w:t>
      </w:r>
      <w:proofErr w:type="gramStart"/>
      <w:r w:rsidR="00777910" w:rsidRPr="00840DDF">
        <w:rPr>
          <w:rFonts w:ascii="Verdana" w:hAnsi="Verdana" w:cs="Calibri"/>
          <w:sz w:val="22"/>
          <w:szCs w:val="22"/>
        </w:rPr>
        <w:t>Members</w:t>
      </w:r>
      <w:proofErr w:type="gramEnd"/>
      <w:r w:rsidR="00777910" w:rsidRPr="00840DDF">
        <w:rPr>
          <w:rFonts w:ascii="Verdana" w:hAnsi="Verdana" w:cs="Calibri"/>
          <w:sz w:val="22"/>
          <w:szCs w:val="22"/>
        </w:rPr>
        <w:t xml:space="preserve"> in accordance </w:t>
      </w:r>
      <w:r w:rsidR="00777910">
        <w:rPr>
          <w:rFonts w:ascii="Verdana" w:hAnsi="Verdana" w:cs="Calibri"/>
          <w:sz w:val="22"/>
          <w:szCs w:val="22"/>
        </w:rPr>
        <w:t xml:space="preserve">  </w:t>
      </w:r>
      <w:r w:rsidR="00777910" w:rsidRPr="00840DDF">
        <w:rPr>
          <w:rFonts w:ascii="Verdana" w:hAnsi="Verdana" w:cs="Calibri"/>
          <w:sz w:val="22"/>
          <w:szCs w:val="22"/>
        </w:rPr>
        <w:t>with the General Data Protection Regulations (May 2018) to ensure that any data held on Members is relevant, accurate and not excessive and is securely stored. Additionally, it is fairly and lawfully processed in accordance with Members’ rights, held for defined purposes, accurate and up-to-date, and not kept longer than necessary. The Committee shall review this policy and amend it from time to time as the laws covering personal data change.  The Society’s GDPR Policy is published on our website</w:t>
      </w:r>
      <w:r w:rsidR="00777910">
        <w:rPr>
          <w:rFonts w:ascii="Verdana" w:hAnsi="Verdana" w:cs="Calibri"/>
        </w:rPr>
        <w:t>.</w:t>
      </w:r>
    </w:p>
    <w:p w14:paraId="5341B921" w14:textId="77777777" w:rsidR="00664447" w:rsidRPr="0070371A" w:rsidRDefault="00664447" w:rsidP="00777910">
      <w:pPr>
        <w:spacing w:line="276" w:lineRule="auto"/>
        <w:ind w:left="644"/>
        <w:rPr>
          <w:rFonts w:ascii="Verdana" w:hAnsi="Verdana" w:cs="Calibri"/>
          <w:i/>
          <w:iCs/>
          <w:strike/>
          <w:sz w:val="22"/>
          <w:szCs w:val="22"/>
        </w:rPr>
      </w:pPr>
    </w:p>
    <w:p w14:paraId="02365CB2" w14:textId="6B721CF2" w:rsidR="00022A6E" w:rsidRDefault="00022A6E" w:rsidP="00777910">
      <w:pPr>
        <w:spacing w:line="276" w:lineRule="auto"/>
        <w:ind w:left="644"/>
        <w:rPr>
          <w:rFonts w:ascii="Verdana" w:hAnsi="Verdana" w:cs="Calibri"/>
          <w:b/>
          <w:bCs/>
          <w:sz w:val="22"/>
          <w:szCs w:val="22"/>
        </w:rPr>
      </w:pPr>
    </w:p>
    <w:p w14:paraId="5581D880" w14:textId="77777777" w:rsidR="00C673D5" w:rsidRPr="0070371A" w:rsidRDefault="00C673D5" w:rsidP="00777910">
      <w:pPr>
        <w:spacing w:line="276" w:lineRule="auto"/>
        <w:ind w:left="644" w:hanging="720"/>
        <w:rPr>
          <w:rFonts w:ascii="Verdana" w:hAnsi="Verdana" w:cs="Calibri"/>
          <w:sz w:val="22"/>
          <w:szCs w:val="22"/>
        </w:rPr>
      </w:pPr>
    </w:p>
    <w:p w14:paraId="715B77F2" w14:textId="77777777" w:rsidR="00F54D87" w:rsidRDefault="00F54D87" w:rsidP="00AC293F">
      <w:pPr>
        <w:spacing w:line="276" w:lineRule="auto"/>
        <w:ind w:left="720" w:hanging="720"/>
        <w:rPr>
          <w:rFonts w:ascii="Verdana" w:hAnsi="Verdana" w:cs="Calibri"/>
          <w:b/>
          <w:sz w:val="22"/>
          <w:szCs w:val="22"/>
        </w:rPr>
      </w:pPr>
    </w:p>
    <w:p w14:paraId="5D1569C3" w14:textId="04D5210B" w:rsidR="00FE2E8C" w:rsidRPr="0070371A" w:rsidRDefault="00FE2E8C" w:rsidP="000878A8">
      <w:pPr>
        <w:tabs>
          <w:tab w:val="left" w:pos="426"/>
        </w:tabs>
        <w:spacing w:line="276" w:lineRule="auto"/>
        <w:ind w:left="720" w:hanging="720"/>
        <w:rPr>
          <w:rFonts w:ascii="Verdana" w:hAnsi="Verdana" w:cs="Calibri"/>
          <w:b/>
          <w:sz w:val="22"/>
          <w:szCs w:val="22"/>
        </w:rPr>
      </w:pPr>
      <w:r w:rsidRPr="0070371A">
        <w:rPr>
          <w:rFonts w:ascii="Verdana" w:hAnsi="Verdana" w:cs="Calibri"/>
          <w:b/>
          <w:sz w:val="22"/>
          <w:szCs w:val="22"/>
        </w:rPr>
        <w:t>EXHIBITIONS</w:t>
      </w:r>
    </w:p>
    <w:p w14:paraId="19873895" w14:textId="77777777" w:rsidR="00762B96" w:rsidRPr="0070371A" w:rsidRDefault="00762B96" w:rsidP="009C5CCE">
      <w:pPr>
        <w:spacing w:line="276" w:lineRule="auto"/>
        <w:ind w:hanging="720"/>
        <w:rPr>
          <w:rFonts w:ascii="Verdana" w:hAnsi="Verdana" w:cs="Calibri"/>
          <w:sz w:val="22"/>
          <w:szCs w:val="22"/>
        </w:rPr>
      </w:pPr>
    </w:p>
    <w:p w14:paraId="2D4F0482" w14:textId="0605FB82" w:rsidR="0073237B" w:rsidRPr="00777910" w:rsidRDefault="000878A8" w:rsidP="00777910">
      <w:pPr>
        <w:numPr>
          <w:ilvl w:val="0"/>
          <w:numId w:val="28"/>
        </w:numPr>
        <w:spacing w:line="276" w:lineRule="auto"/>
        <w:rPr>
          <w:rFonts w:ascii="Verdana" w:hAnsi="Verdana" w:cs="Calibri"/>
          <w:sz w:val="22"/>
          <w:szCs w:val="22"/>
        </w:rPr>
      </w:pPr>
      <w:r>
        <w:rPr>
          <w:rFonts w:ascii="Verdana" w:hAnsi="Verdana" w:cs="Calibri"/>
          <w:sz w:val="22"/>
          <w:szCs w:val="22"/>
        </w:rPr>
        <w:t xml:space="preserve"> </w:t>
      </w:r>
      <w:r w:rsidR="00840DDF">
        <w:rPr>
          <w:rFonts w:ascii="Verdana" w:hAnsi="Verdana" w:cs="Calibri"/>
          <w:sz w:val="22"/>
          <w:szCs w:val="22"/>
        </w:rPr>
        <w:t>The Society holds</w:t>
      </w:r>
      <w:r w:rsidR="00036D8A" w:rsidRPr="00481170">
        <w:rPr>
          <w:rFonts w:ascii="Verdana" w:hAnsi="Verdana" w:cs="Calibri"/>
          <w:sz w:val="22"/>
          <w:szCs w:val="22"/>
        </w:rPr>
        <w:t xml:space="preserve"> Exhibitions, for</w:t>
      </w:r>
      <w:r w:rsidR="00036D8A" w:rsidRPr="0070371A">
        <w:rPr>
          <w:rFonts w:ascii="Verdana" w:hAnsi="Verdana" w:cs="Calibri"/>
          <w:sz w:val="22"/>
          <w:szCs w:val="22"/>
        </w:rPr>
        <w:t xml:space="preserve"> which entry forms and conditions including any fees and commission, </w:t>
      </w:r>
      <w:r w:rsidR="00840DDF">
        <w:rPr>
          <w:rFonts w:ascii="Verdana" w:hAnsi="Verdana" w:cs="Calibri"/>
          <w:sz w:val="22"/>
          <w:szCs w:val="22"/>
        </w:rPr>
        <w:t>are</w:t>
      </w:r>
      <w:r w:rsidR="00036D8A" w:rsidRPr="0070371A">
        <w:rPr>
          <w:rFonts w:ascii="Verdana" w:hAnsi="Verdana" w:cs="Calibri"/>
          <w:sz w:val="22"/>
          <w:szCs w:val="22"/>
        </w:rPr>
        <w:t xml:space="preserve"> circulated in advance.</w:t>
      </w:r>
      <w:r w:rsidR="00762B96" w:rsidRPr="00481170">
        <w:rPr>
          <w:rFonts w:ascii="Verdana" w:hAnsi="Verdana" w:cs="Calibri"/>
          <w:color w:val="538135"/>
          <w:sz w:val="22"/>
          <w:szCs w:val="22"/>
        </w:rPr>
        <w:t xml:space="preserve">  </w:t>
      </w:r>
    </w:p>
    <w:p w14:paraId="4B6CBE0D" w14:textId="77777777" w:rsidR="00022A6E" w:rsidRDefault="00022A6E" w:rsidP="008D0AE5">
      <w:pPr>
        <w:spacing w:after="200" w:line="276" w:lineRule="auto"/>
        <w:rPr>
          <w:rFonts w:ascii="Verdana" w:hAnsi="Verdana" w:cs="Calibri"/>
          <w:b/>
          <w:sz w:val="22"/>
          <w:szCs w:val="22"/>
        </w:rPr>
      </w:pPr>
    </w:p>
    <w:p w14:paraId="25C3D5DC" w14:textId="77777777" w:rsidR="0032447A" w:rsidRPr="0070371A" w:rsidRDefault="0032447A" w:rsidP="00481170">
      <w:pPr>
        <w:spacing w:line="276" w:lineRule="auto"/>
        <w:rPr>
          <w:rFonts w:ascii="Verdana" w:hAnsi="Verdana" w:cs="Calibri"/>
          <w:b/>
          <w:sz w:val="22"/>
          <w:szCs w:val="22"/>
        </w:rPr>
      </w:pPr>
      <w:r w:rsidRPr="0070371A">
        <w:rPr>
          <w:rFonts w:ascii="Verdana" w:hAnsi="Verdana" w:cs="Calibri"/>
          <w:b/>
          <w:sz w:val="22"/>
          <w:szCs w:val="22"/>
        </w:rPr>
        <w:t>DEMONSTRATIONS, LECTURES, WORKSHOPS AND OTHER ACTIVITIES</w:t>
      </w:r>
    </w:p>
    <w:p w14:paraId="64F02A4B" w14:textId="77777777" w:rsidR="00664447" w:rsidRPr="0070371A" w:rsidRDefault="00664447" w:rsidP="00236938">
      <w:pPr>
        <w:spacing w:line="276" w:lineRule="auto"/>
        <w:ind w:hanging="720"/>
        <w:rPr>
          <w:rFonts w:ascii="Verdana" w:hAnsi="Verdana" w:cs="Calibri"/>
          <w:sz w:val="22"/>
          <w:szCs w:val="22"/>
        </w:rPr>
      </w:pPr>
    </w:p>
    <w:p w14:paraId="6C936320" w14:textId="29487610" w:rsidR="0032447A" w:rsidRDefault="000878A8" w:rsidP="00840DDF">
      <w:pPr>
        <w:numPr>
          <w:ilvl w:val="0"/>
          <w:numId w:val="28"/>
        </w:numPr>
        <w:spacing w:line="276" w:lineRule="auto"/>
        <w:rPr>
          <w:rFonts w:ascii="Verdana" w:hAnsi="Verdana" w:cs="Calibri"/>
          <w:sz w:val="22"/>
          <w:szCs w:val="22"/>
        </w:rPr>
      </w:pPr>
      <w:r>
        <w:rPr>
          <w:rFonts w:ascii="Verdana" w:hAnsi="Verdana" w:cs="Calibri"/>
          <w:sz w:val="22"/>
          <w:szCs w:val="22"/>
        </w:rPr>
        <w:t xml:space="preserve"> </w:t>
      </w:r>
      <w:r w:rsidR="0032447A" w:rsidRPr="0070371A">
        <w:rPr>
          <w:rFonts w:ascii="Verdana" w:hAnsi="Verdana" w:cs="Calibri"/>
          <w:sz w:val="22"/>
          <w:szCs w:val="22"/>
        </w:rPr>
        <w:t>The Committee arrange</w:t>
      </w:r>
      <w:r w:rsidR="00840DDF">
        <w:rPr>
          <w:rFonts w:ascii="Verdana" w:hAnsi="Verdana" w:cs="Calibri"/>
          <w:sz w:val="22"/>
          <w:szCs w:val="22"/>
        </w:rPr>
        <w:t>s</w:t>
      </w:r>
      <w:r w:rsidR="0032447A" w:rsidRPr="0070371A">
        <w:rPr>
          <w:rFonts w:ascii="Verdana" w:hAnsi="Verdana" w:cs="Calibri"/>
          <w:sz w:val="22"/>
          <w:szCs w:val="22"/>
        </w:rPr>
        <w:t xml:space="preserve"> and conduct</w:t>
      </w:r>
      <w:r w:rsidR="00840DDF">
        <w:rPr>
          <w:rFonts w:ascii="Verdana" w:hAnsi="Verdana" w:cs="Calibri"/>
          <w:sz w:val="22"/>
          <w:szCs w:val="22"/>
        </w:rPr>
        <w:t>s</w:t>
      </w:r>
      <w:r w:rsidR="0032447A" w:rsidRPr="0070371A">
        <w:rPr>
          <w:rFonts w:ascii="Verdana" w:hAnsi="Verdana" w:cs="Calibri"/>
          <w:sz w:val="22"/>
          <w:szCs w:val="22"/>
        </w:rPr>
        <w:t xml:space="preserve"> the activities of the Society. These may include Demonstrations, Lectures, Outdoor Painting Days, Workshops and Social Events. These </w:t>
      </w:r>
      <w:r w:rsidR="00840DDF">
        <w:rPr>
          <w:rFonts w:ascii="Verdana" w:hAnsi="Verdana" w:cs="Calibri"/>
          <w:sz w:val="22"/>
          <w:szCs w:val="22"/>
        </w:rPr>
        <w:t>are</w:t>
      </w:r>
      <w:r w:rsidR="0032447A" w:rsidRPr="0070371A">
        <w:rPr>
          <w:rFonts w:ascii="Verdana" w:hAnsi="Verdana" w:cs="Calibri"/>
          <w:sz w:val="22"/>
          <w:szCs w:val="22"/>
        </w:rPr>
        <w:t xml:space="preserve"> normally be available to all </w:t>
      </w:r>
      <w:r w:rsidR="00CC40C2">
        <w:rPr>
          <w:rFonts w:ascii="Verdana" w:hAnsi="Verdana" w:cs="Calibri"/>
          <w:sz w:val="22"/>
          <w:szCs w:val="22"/>
        </w:rPr>
        <w:t>M</w:t>
      </w:r>
      <w:r w:rsidR="0032447A" w:rsidRPr="0070371A">
        <w:rPr>
          <w:rFonts w:ascii="Verdana" w:hAnsi="Verdana" w:cs="Calibri"/>
          <w:sz w:val="22"/>
          <w:szCs w:val="22"/>
        </w:rPr>
        <w:t>embers</w:t>
      </w:r>
      <w:r w:rsidR="00840DDF">
        <w:rPr>
          <w:rFonts w:ascii="Verdana" w:hAnsi="Verdana" w:cs="Calibri"/>
          <w:sz w:val="22"/>
          <w:szCs w:val="22"/>
        </w:rPr>
        <w:t>,</w:t>
      </w:r>
      <w:r w:rsidR="0032447A" w:rsidRPr="0070371A">
        <w:rPr>
          <w:rFonts w:ascii="Verdana" w:hAnsi="Verdana" w:cs="Calibri"/>
          <w:sz w:val="22"/>
          <w:szCs w:val="22"/>
        </w:rPr>
        <w:t xml:space="preserve"> all of whom will be invited to</w:t>
      </w:r>
      <w:r w:rsidR="0045446D" w:rsidRPr="0070371A">
        <w:rPr>
          <w:rFonts w:ascii="Verdana" w:hAnsi="Verdana" w:cs="Calibri"/>
          <w:sz w:val="22"/>
          <w:szCs w:val="22"/>
        </w:rPr>
        <w:t xml:space="preserve"> participate</w:t>
      </w:r>
      <w:r w:rsidR="008B52E8" w:rsidRPr="0070371A">
        <w:rPr>
          <w:rFonts w:ascii="Verdana" w:hAnsi="Verdana" w:cs="Calibri"/>
          <w:sz w:val="22"/>
          <w:szCs w:val="22"/>
        </w:rPr>
        <w:t xml:space="preserve">. </w:t>
      </w:r>
      <w:r w:rsidR="0032447A" w:rsidRPr="0070371A">
        <w:rPr>
          <w:rFonts w:ascii="Verdana" w:hAnsi="Verdana" w:cs="Calibri"/>
          <w:sz w:val="22"/>
          <w:szCs w:val="22"/>
        </w:rPr>
        <w:t xml:space="preserve">Events may be provided free to </w:t>
      </w:r>
      <w:r w:rsidR="00CC40C2">
        <w:rPr>
          <w:rFonts w:ascii="Verdana" w:hAnsi="Verdana" w:cs="Calibri"/>
          <w:sz w:val="22"/>
          <w:szCs w:val="22"/>
        </w:rPr>
        <w:t>M</w:t>
      </w:r>
      <w:r w:rsidR="0032447A" w:rsidRPr="0070371A">
        <w:rPr>
          <w:rFonts w:ascii="Verdana" w:hAnsi="Verdana" w:cs="Calibri"/>
          <w:sz w:val="22"/>
          <w:szCs w:val="22"/>
        </w:rPr>
        <w:t xml:space="preserve">embers or a fee may be chargeable depending on the costs of operating the event, such fees to be set by the </w:t>
      </w:r>
      <w:r w:rsidR="00CC40C2">
        <w:rPr>
          <w:rFonts w:ascii="Verdana" w:hAnsi="Verdana" w:cs="Calibri"/>
          <w:sz w:val="22"/>
          <w:szCs w:val="22"/>
        </w:rPr>
        <w:t>C</w:t>
      </w:r>
      <w:r w:rsidR="0032447A" w:rsidRPr="0070371A">
        <w:rPr>
          <w:rFonts w:ascii="Verdana" w:hAnsi="Verdana" w:cs="Calibri"/>
          <w:sz w:val="22"/>
          <w:szCs w:val="22"/>
        </w:rPr>
        <w:t>ommittee from time to time.</w:t>
      </w:r>
    </w:p>
    <w:p w14:paraId="6DB4766E" w14:textId="77777777" w:rsidR="00F63C5F" w:rsidRPr="0070371A" w:rsidRDefault="00F63C5F" w:rsidP="00F63C5F">
      <w:pPr>
        <w:spacing w:line="276" w:lineRule="auto"/>
        <w:ind w:left="360"/>
        <w:rPr>
          <w:rFonts w:ascii="Verdana" w:hAnsi="Verdana" w:cs="Calibri"/>
          <w:sz w:val="22"/>
          <w:szCs w:val="22"/>
        </w:rPr>
      </w:pPr>
    </w:p>
    <w:p w14:paraId="6D4EA155" w14:textId="20AE5F29" w:rsidR="0032447A" w:rsidRPr="0070371A" w:rsidRDefault="000878A8" w:rsidP="00022A6E">
      <w:pPr>
        <w:numPr>
          <w:ilvl w:val="0"/>
          <w:numId w:val="28"/>
        </w:numPr>
        <w:spacing w:line="276" w:lineRule="auto"/>
        <w:rPr>
          <w:rFonts w:ascii="Verdana" w:hAnsi="Verdana" w:cs="Calibri"/>
          <w:sz w:val="22"/>
          <w:szCs w:val="22"/>
        </w:rPr>
      </w:pPr>
      <w:r>
        <w:rPr>
          <w:rFonts w:ascii="Verdana" w:hAnsi="Verdana" w:cs="Calibri"/>
          <w:sz w:val="22"/>
          <w:szCs w:val="22"/>
        </w:rPr>
        <w:t xml:space="preserve"> </w:t>
      </w:r>
      <w:r w:rsidR="0032447A" w:rsidRPr="0070371A">
        <w:rPr>
          <w:rFonts w:ascii="Verdana" w:hAnsi="Verdana" w:cs="Calibri"/>
          <w:sz w:val="22"/>
          <w:szCs w:val="22"/>
        </w:rPr>
        <w:t>Members may bring guests on payment of a fee.</w:t>
      </w:r>
    </w:p>
    <w:p w14:paraId="7C902A7E" w14:textId="77777777" w:rsidR="0073237B" w:rsidRPr="0070371A" w:rsidRDefault="0073237B" w:rsidP="009C29FF">
      <w:pPr>
        <w:spacing w:after="200" w:line="276" w:lineRule="auto"/>
        <w:ind w:right="5669" w:hanging="720"/>
        <w:rPr>
          <w:rFonts w:ascii="Verdana" w:hAnsi="Verdana" w:cs="Calibri"/>
          <w:sz w:val="22"/>
          <w:szCs w:val="22"/>
        </w:rPr>
      </w:pPr>
    </w:p>
    <w:p w14:paraId="41BB2447" w14:textId="77777777" w:rsidR="008836E9" w:rsidRPr="0070371A" w:rsidRDefault="008836E9" w:rsidP="00AC293F">
      <w:pPr>
        <w:spacing w:line="276" w:lineRule="auto"/>
        <w:ind w:left="720" w:hanging="720"/>
        <w:rPr>
          <w:rFonts w:ascii="Verdana" w:hAnsi="Verdana" w:cs="Calibri"/>
          <w:b/>
          <w:sz w:val="22"/>
          <w:szCs w:val="22"/>
        </w:rPr>
      </w:pPr>
      <w:r w:rsidRPr="0070371A">
        <w:rPr>
          <w:rFonts w:ascii="Verdana" w:hAnsi="Verdana" w:cs="Calibri"/>
          <w:b/>
          <w:sz w:val="22"/>
          <w:szCs w:val="22"/>
        </w:rPr>
        <w:t>SUBSCRIPTIONS</w:t>
      </w:r>
    </w:p>
    <w:p w14:paraId="436B7F0D" w14:textId="77777777" w:rsidR="00664447" w:rsidRPr="0070371A" w:rsidRDefault="00664447" w:rsidP="00347BD1">
      <w:pPr>
        <w:spacing w:line="276" w:lineRule="auto"/>
        <w:ind w:hanging="720"/>
        <w:rPr>
          <w:rFonts w:ascii="Verdana" w:hAnsi="Verdana" w:cs="Calibri"/>
          <w:b/>
          <w:sz w:val="22"/>
          <w:szCs w:val="22"/>
        </w:rPr>
      </w:pPr>
    </w:p>
    <w:p w14:paraId="0DF5E599" w14:textId="04FD86F2" w:rsidR="008836E9" w:rsidRDefault="000878A8" w:rsidP="00F63C5F">
      <w:pPr>
        <w:numPr>
          <w:ilvl w:val="0"/>
          <w:numId w:val="28"/>
        </w:numPr>
        <w:spacing w:line="276" w:lineRule="auto"/>
        <w:jc w:val="both"/>
        <w:rPr>
          <w:rFonts w:ascii="Verdana" w:hAnsi="Verdana" w:cs="Calibri"/>
          <w:sz w:val="22"/>
          <w:szCs w:val="22"/>
        </w:rPr>
      </w:pPr>
      <w:r>
        <w:rPr>
          <w:rFonts w:ascii="Verdana" w:hAnsi="Verdana" w:cs="Calibri"/>
          <w:sz w:val="22"/>
          <w:szCs w:val="22"/>
        </w:rPr>
        <w:t xml:space="preserve"> </w:t>
      </w:r>
      <w:r w:rsidR="008836E9" w:rsidRPr="0070371A">
        <w:rPr>
          <w:rFonts w:ascii="Verdana" w:hAnsi="Verdana" w:cs="Calibri"/>
          <w:sz w:val="22"/>
          <w:szCs w:val="22"/>
        </w:rPr>
        <w:t>Any entrance fee and the annual subscription rates shall be set by the Committee</w:t>
      </w:r>
      <w:r w:rsidR="003C72FA">
        <w:rPr>
          <w:rFonts w:ascii="Verdana" w:hAnsi="Verdana" w:cs="Calibri"/>
          <w:sz w:val="22"/>
          <w:szCs w:val="22"/>
        </w:rPr>
        <w:t xml:space="preserve"> </w:t>
      </w:r>
      <w:r w:rsidR="003C72FA" w:rsidRPr="00134731">
        <w:rPr>
          <w:rFonts w:ascii="Verdana" w:hAnsi="Verdana" w:cs="Calibri"/>
          <w:sz w:val="22"/>
          <w:szCs w:val="22"/>
        </w:rPr>
        <w:t>upon the advice of the Treasurer</w:t>
      </w:r>
      <w:r w:rsidR="008836E9" w:rsidRPr="00134731">
        <w:rPr>
          <w:rFonts w:ascii="Verdana" w:hAnsi="Verdana" w:cs="Calibri"/>
          <w:sz w:val="22"/>
          <w:szCs w:val="22"/>
        </w:rPr>
        <w:t>.</w:t>
      </w:r>
    </w:p>
    <w:p w14:paraId="2D75EA30" w14:textId="77777777" w:rsidR="00022A6E" w:rsidRDefault="00022A6E" w:rsidP="00F63C5F">
      <w:pPr>
        <w:spacing w:line="276" w:lineRule="auto"/>
        <w:ind w:left="360" w:hanging="360"/>
        <w:jc w:val="both"/>
        <w:rPr>
          <w:rFonts w:ascii="Verdana" w:hAnsi="Verdana" w:cs="Calibri"/>
          <w:sz w:val="22"/>
          <w:szCs w:val="22"/>
        </w:rPr>
      </w:pPr>
    </w:p>
    <w:p w14:paraId="1FA5F17B" w14:textId="6D623F16" w:rsidR="008836E9" w:rsidRPr="00022A6E" w:rsidRDefault="000878A8" w:rsidP="00F63C5F">
      <w:pPr>
        <w:numPr>
          <w:ilvl w:val="0"/>
          <w:numId w:val="28"/>
        </w:numPr>
        <w:spacing w:line="276" w:lineRule="auto"/>
        <w:jc w:val="both"/>
        <w:rPr>
          <w:rFonts w:ascii="Verdana" w:hAnsi="Verdana" w:cs="Calibri"/>
          <w:sz w:val="22"/>
          <w:szCs w:val="22"/>
        </w:rPr>
      </w:pPr>
      <w:r>
        <w:rPr>
          <w:rFonts w:ascii="Verdana" w:hAnsi="Verdana" w:cs="Calibri"/>
          <w:sz w:val="22"/>
          <w:szCs w:val="22"/>
        </w:rPr>
        <w:t xml:space="preserve"> </w:t>
      </w:r>
      <w:r w:rsidR="008836E9" w:rsidRPr="00022A6E">
        <w:rPr>
          <w:rFonts w:ascii="Verdana" w:hAnsi="Verdana" w:cs="Calibri"/>
          <w:sz w:val="22"/>
          <w:szCs w:val="22"/>
        </w:rPr>
        <w:t xml:space="preserve">The annual subscription is due on 1st January. Those who have not paid the annual subscription in full by </w:t>
      </w:r>
      <w:r w:rsidR="00A6557E" w:rsidRPr="00022A6E">
        <w:rPr>
          <w:rFonts w:ascii="Verdana" w:hAnsi="Verdana" w:cs="Calibri"/>
          <w:sz w:val="22"/>
          <w:szCs w:val="22"/>
        </w:rPr>
        <w:t>28</w:t>
      </w:r>
      <w:r w:rsidR="00A6557E" w:rsidRPr="00022A6E">
        <w:rPr>
          <w:rFonts w:ascii="Verdana" w:hAnsi="Verdana" w:cs="Calibri"/>
          <w:sz w:val="22"/>
          <w:szCs w:val="22"/>
          <w:vertAlign w:val="superscript"/>
        </w:rPr>
        <w:t>th</w:t>
      </w:r>
      <w:r w:rsidR="00A6557E" w:rsidRPr="00022A6E">
        <w:rPr>
          <w:rFonts w:ascii="Verdana" w:hAnsi="Verdana" w:cs="Calibri"/>
          <w:sz w:val="22"/>
          <w:szCs w:val="22"/>
        </w:rPr>
        <w:t xml:space="preserve"> February</w:t>
      </w:r>
      <w:r w:rsidR="008836E9" w:rsidRPr="00022A6E">
        <w:rPr>
          <w:rFonts w:ascii="Verdana" w:hAnsi="Verdana" w:cs="Calibri"/>
          <w:sz w:val="22"/>
          <w:szCs w:val="22"/>
        </w:rPr>
        <w:t xml:space="preserve"> shall cease to be Members</w:t>
      </w:r>
      <w:r w:rsidR="00A6557E" w:rsidRPr="00022A6E">
        <w:rPr>
          <w:rFonts w:ascii="Verdana" w:hAnsi="Verdana" w:cs="Calibri"/>
          <w:sz w:val="22"/>
          <w:szCs w:val="22"/>
        </w:rPr>
        <w:t xml:space="preserve">. However, </w:t>
      </w:r>
      <w:r w:rsidR="008836E9" w:rsidRPr="00022A6E">
        <w:rPr>
          <w:rFonts w:ascii="Verdana" w:hAnsi="Verdana" w:cs="Calibri"/>
          <w:sz w:val="22"/>
          <w:szCs w:val="22"/>
        </w:rPr>
        <w:t xml:space="preserve">with the approval of the Committee, </w:t>
      </w:r>
      <w:r w:rsidR="00A6557E" w:rsidRPr="00022A6E">
        <w:rPr>
          <w:rFonts w:ascii="Verdana" w:hAnsi="Verdana" w:cs="Calibri"/>
          <w:sz w:val="22"/>
          <w:szCs w:val="22"/>
        </w:rPr>
        <w:t xml:space="preserve">they may be </w:t>
      </w:r>
      <w:r w:rsidR="008836E9" w:rsidRPr="00022A6E">
        <w:rPr>
          <w:rFonts w:ascii="Verdana" w:hAnsi="Verdana" w:cs="Calibri"/>
          <w:sz w:val="22"/>
          <w:szCs w:val="22"/>
        </w:rPr>
        <w:t>re-instated on payment of the arrears</w:t>
      </w:r>
      <w:r w:rsidR="00BC73AF" w:rsidRPr="00022A6E">
        <w:rPr>
          <w:rFonts w:ascii="Verdana" w:hAnsi="Verdana" w:cs="Calibri"/>
          <w:sz w:val="22"/>
          <w:szCs w:val="22"/>
        </w:rPr>
        <w:t>.</w:t>
      </w:r>
    </w:p>
    <w:p w14:paraId="3C2DBE72" w14:textId="77777777" w:rsidR="00644C49" w:rsidRDefault="00644C49" w:rsidP="008A3B86">
      <w:pPr>
        <w:spacing w:after="200" w:line="276" w:lineRule="auto"/>
        <w:ind w:left="360" w:hanging="360"/>
        <w:rPr>
          <w:rFonts w:ascii="Verdana" w:hAnsi="Verdana" w:cs="Calibri"/>
          <w:sz w:val="22"/>
          <w:szCs w:val="22"/>
        </w:rPr>
      </w:pPr>
    </w:p>
    <w:p w14:paraId="41EFEF2F" w14:textId="77777777" w:rsidR="00916941" w:rsidRPr="0070371A" w:rsidRDefault="00916941" w:rsidP="00F63C5F">
      <w:pPr>
        <w:spacing w:line="276" w:lineRule="auto"/>
        <w:ind w:left="360" w:hanging="360"/>
        <w:rPr>
          <w:rFonts w:ascii="Verdana" w:hAnsi="Verdana" w:cs="Calibri"/>
          <w:b/>
          <w:sz w:val="22"/>
          <w:szCs w:val="22"/>
        </w:rPr>
      </w:pPr>
      <w:r w:rsidRPr="0070371A">
        <w:rPr>
          <w:rFonts w:ascii="Verdana" w:hAnsi="Verdana" w:cs="Calibri"/>
          <w:b/>
          <w:sz w:val="22"/>
          <w:szCs w:val="22"/>
        </w:rPr>
        <w:t>BANK ACCOUNT</w:t>
      </w:r>
      <w:r w:rsidR="00EC644D" w:rsidRPr="0070371A">
        <w:rPr>
          <w:rFonts w:ascii="Verdana" w:hAnsi="Verdana" w:cs="Calibri"/>
          <w:b/>
          <w:sz w:val="22"/>
          <w:szCs w:val="22"/>
        </w:rPr>
        <w:t>S AND ACCOUNTING</w:t>
      </w:r>
    </w:p>
    <w:p w14:paraId="2CB7BAC3" w14:textId="77777777" w:rsidR="00F9544E" w:rsidRPr="0070371A" w:rsidRDefault="00F9544E" w:rsidP="00F63C5F">
      <w:pPr>
        <w:spacing w:line="276" w:lineRule="auto"/>
        <w:ind w:left="360" w:hanging="360"/>
        <w:rPr>
          <w:rFonts w:ascii="Verdana" w:hAnsi="Verdana" w:cs="Calibri"/>
          <w:b/>
          <w:sz w:val="22"/>
          <w:szCs w:val="22"/>
        </w:rPr>
      </w:pPr>
    </w:p>
    <w:p w14:paraId="1F8498C4" w14:textId="4672C866" w:rsidR="0073237B" w:rsidRDefault="000878A8" w:rsidP="00236938">
      <w:pPr>
        <w:pStyle w:val="ListParagraph"/>
        <w:numPr>
          <w:ilvl w:val="0"/>
          <w:numId w:val="28"/>
        </w:numPr>
        <w:spacing w:after="0"/>
        <w:rPr>
          <w:rFonts w:ascii="Verdana" w:hAnsi="Verdana" w:cs="Calibri"/>
        </w:rPr>
      </w:pPr>
      <w:r>
        <w:rPr>
          <w:rFonts w:ascii="Verdana" w:hAnsi="Verdana" w:cs="Calibri"/>
        </w:rPr>
        <w:t xml:space="preserve"> </w:t>
      </w:r>
      <w:r w:rsidR="00980099" w:rsidRPr="00F63C5F">
        <w:rPr>
          <w:rFonts w:ascii="Verdana" w:hAnsi="Verdana" w:cs="Calibri"/>
        </w:rPr>
        <w:t>The Society will maintain such Bank and/or Building Society accounts as shall be necessary</w:t>
      </w:r>
      <w:r w:rsidR="008C5BA8" w:rsidRPr="00F63C5F">
        <w:rPr>
          <w:rFonts w:ascii="Verdana" w:hAnsi="Verdana" w:cs="Calibri"/>
        </w:rPr>
        <w:t>, administered by the Treasurer.</w:t>
      </w:r>
      <w:r w:rsidR="00980099" w:rsidRPr="00F63C5F">
        <w:rPr>
          <w:rFonts w:ascii="Verdana" w:hAnsi="Verdana" w:cs="Calibri"/>
        </w:rPr>
        <w:t xml:space="preserve"> The Society’s</w:t>
      </w:r>
      <w:r w:rsidR="008C5BA8" w:rsidRPr="00F63C5F">
        <w:rPr>
          <w:rFonts w:ascii="Verdana" w:hAnsi="Verdana" w:cs="Calibri"/>
        </w:rPr>
        <w:t xml:space="preserve"> accounts shall be </w:t>
      </w:r>
      <w:r w:rsidR="00703A17" w:rsidRPr="00F63C5F">
        <w:rPr>
          <w:rFonts w:ascii="Verdana" w:hAnsi="Verdana" w:cs="Calibri"/>
        </w:rPr>
        <w:t xml:space="preserve">reviewed and signed off </w:t>
      </w:r>
      <w:r w:rsidR="00784D01" w:rsidRPr="00F63C5F">
        <w:rPr>
          <w:rFonts w:ascii="Verdana" w:hAnsi="Verdana" w:cs="Calibri"/>
        </w:rPr>
        <w:t>by a</w:t>
      </w:r>
      <w:r w:rsidR="00703A17" w:rsidRPr="00F63C5F">
        <w:rPr>
          <w:rFonts w:ascii="Verdana" w:hAnsi="Verdana" w:cs="Calibri"/>
        </w:rPr>
        <w:t xml:space="preserve"> qualified</w:t>
      </w:r>
      <w:r w:rsidR="00784D01" w:rsidRPr="00F63C5F">
        <w:rPr>
          <w:rFonts w:ascii="Verdana" w:hAnsi="Verdana" w:cs="Calibri"/>
        </w:rPr>
        <w:t xml:space="preserve"> accountant</w:t>
      </w:r>
      <w:r w:rsidR="008C5BA8" w:rsidRPr="00F63C5F">
        <w:rPr>
          <w:rFonts w:ascii="Verdana" w:hAnsi="Verdana" w:cs="Calibri"/>
        </w:rPr>
        <w:t xml:space="preserve"> annually. The </w:t>
      </w:r>
      <w:r w:rsidR="00022A6E" w:rsidRPr="00F63C5F">
        <w:rPr>
          <w:rFonts w:ascii="Verdana" w:hAnsi="Verdana" w:cs="Calibri"/>
        </w:rPr>
        <w:t xml:space="preserve">Society’s </w:t>
      </w:r>
      <w:r w:rsidR="008C5BA8" w:rsidRPr="00F63C5F">
        <w:rPr>
          <w:rFonts w:ascii="Verdana" w:hAnsi="Verdana" w:cs="Calibri"/>
        </w:rPr>
        <w:t xml:space="preserve">Financial year </w:t>
      </w:r>
      <w:r w:rsidR="00022A6E" w:rsidRPr="00F63C5F">
        <w:rPr>
          <w:rFonts w:ascii="Verdana" w:hAnsi="Verdana" w:cs="Calibri"/>
        </w:rPr>
        <w:t>is</w:t>
      </w:r>
      <w:r w:rsidR="008C5BA8" w:rsidRPr="00F63C5F">
        <w:rPr>
          <w:rFonts w:ascii="Verdana" w:hAnsi="Verdana" w:cs="Calibri"/>
        </w:rPr>
        <w:t xml:space="preserve"> 1st January – 31st December. </w:t>
      </w:r>
    </w:p>
    <w:p w14:paraId="2C8B5A96" w14:textId="77777777" w:rsidR="008A3B86" w:rsidRPr="00236938" w:rsidRDefault="008A3B86" w:rsidP="00236938">
      <w:pPr>
        <w:spacing w:after="200"/>
        <w:rPr>
          <w:rFonts w:ascii="Verdana" w:hAnsi="Verdana" w:cs="Calibri"/>
        </w:rPr>
      </w:pPr>
    </w:p>
    <w:p w14:paraId="48A48AE0" w14:textId="77777777" w:rsidR="00916941" w:rsidRPr="0070371A" w:rsidRDefault="00916941" w:rsidP="00236938">
      <w:pPr>
        <w:tabs>
          <w:tab w:val="left" w:pos="567"/>
        </w:tabs>
        <w:spacing w:line="276" w:lineRule="auto"/>
        <w:rPr>
          <w:rFonts w:ascii="Verdana" w:hAnsi="Verdana" w:cs="Calibri"/>
          <w:b/>
          <w:sz w:val="22"/>
          <w:szCs w:val="22"/>
        </w:rPr>
      </w:pPr>
      <w:r w:rsidRPr="0070371A">
        <w:rPr>
          <w:rFonts w:ascii="Verdana" w:hAnsi="Verdana" w:cs="Calibri"/>
          <w:b/>
          <w:sz w:val="22"/>
          <w:szCs w:val="22"/>
        </w:rPr>
        <w:t>GENERAL MEETING</w:t>
      </w:r>
      <w:r w:rsidR="00697BD6">
        <w:rPr>
          <w:rFonts w:ascii="Verdana" w:hAnsi="Verdana" w:cs="Calibri"/>
          <w:b/>
          <w:sz w:val="22"/>
          <w:szCs w:val="22"/>
        </w:rPr>
        <w:t>S</w:t>
      </w:r>
    </w:p>
    <w:p w14:paraId="6B7092C2" w14:textId="77777777" w:rsidR="00686905" w:rsidRPr="0070371A" w:rsidRDefault="00686905" w:rsidP="00F63C5F">
      <w:pPr>
        <w:spacing w:line="276" w:lineRule="auto"/>
        <w:ind w:left="360" w:hanging="360"/>
        <w:rPr>
          <w:rFonts w:ascii="Verdana" w:hAnsi="Verdana" w:cs="Calibri"/>
          <w:b/>
          <w:sz w:val="22"/>
          <w:szCs w:val="22"/>
        </w:rPr>
      </w:pPr>
    </w:p>
    <w:p w14:paraId="18D8A3F8" w14:textId="764A7184" w:rsidR="00DA3BEA" w:rsidRPr="009E594F" w:rsidRDefault="000878A8" w:rsidP="007F4645">
      <w:pPr>
        <w:numPr>
          <w:ilvl w:val="0"/>
          <w:numId w:val="29"/>
        </w:numPr>
        <w:rPr>
          <w:rFonts w:ascii="Verdana" w:hAnsi="Verdana"/>
          <w:sz w:val="22"/>
          <w:szCs w:val="22"/>
          <w:lang w:val="en-GB" w:eastAsia="en-GB"/>
        </w:rPr>
      </w:pPr>
      <w:r>
        <w:rPr>
          <w:rFonts w:ascii="Verdana" w:hAnsi="Verdana" w:cs="Calibri"/>
          <w:sz w:val="22"/>
          <w:szCs w:val="22"/>
        </w:rPr>
        <w:t xml:space="preserve"> </w:t>
      </w:r>
      <w:r w:rsidR="00DA3BEA" w:rsidRPr="00DA3BEA">
        <w:rPr>
          <w:rFonts w:ascii="Verdana" w:hAnsi="Verdana" w:cs="Calibri"/>
          <w:sz w:val="22"/>
          <w:szCs w:val="22"/>
        </w:rPr>
        <w:t xml:space="preserve">An Annual General Meeting shall be held </w:t>
      </w:r>
      <w:r w:rsidR="00DA3BEA" w:rsidRPr="00DA3BEA">
        <w:rPr>
          <w:rFonts w:ascii="Verdana" w:hAnsi="Verdana"/>
          <w:sz w:val="22"/>
          <w:szCs w:val="22"/>
        </w:rPr>
        <w:t xml:space="preserve">within six months of the end of each </w:t>
      </w:r>
      <w:proofErr w:type="gramStart"/>
      <w:r w:rsidR="003C72FA" w:rsidRPr="00022A6E">
        <w:rPr>
          <w:rFonts w:ascii="Verdana" w:hAnsi="Verdana"/>
          <w:sz w:val="22"/>
          <w:szCs w:val="22"/>
        </w:rPr>
        <w:t>Financial</w:t>
      </w:r>
      <w:proofErr w:type="gramEnd"/>
      <w:r w:rsidR="003C72FA" w:rsidRPr="00022A6E">
        <w:rPr>
          <w:rFonts w:ascii="Verdana" w:hAnsi="Verdana"/>
          <w:sz w:val="22"/>
          <w:szCs w:val="22"/>
        </w:rPr>
        <w:t xml:space="preserve"> </w:t>
      </w:r>
      <w:r w:rsidR="00DA3BEA" w:rsidRPr="00DA3BEA">
        <w:rPr>
          <w:rFonts w:ascii="Verdana" w:hAnsi="Verdana"/>
          <w:sz w:val="22"/>
          <w:szCs w:val="22"/>
        </w:rPr>
        <w:t>year to receive the reports of the Chair</w:t>
      </w:r>
      <w:r w:rsidR="00F54D87">
        <w:rPr>
          <w:rFonts w:ascii="Verdana" w:hAnsi="Verdana"/>
          <w:sz w:val="22"/>
          <w:szCs w:val="22"/>
        </w:rPr>
        <w:t>person</w:t>
      </w:r>
      <w:r w:rsidR="007F4645">
        <w:rPr>
          <w:rFonts w:ascii="Verdana" w:hAnsi="Verdana"/>
          <w:sz w:val="22"/>
          <w:szCs w:val="22"/>
          <w:lang w:val="en-GB" w:eastAsia="en-GB"/>
        </w:rPr>
        <w:t xml:space="preserve"> </w:t>
      </w:r>
      <w:r w:rsidR="00DA3BEA" w:rsidRPr="007F4645">
        <w:rPr>
          <w:rFonts w:ascii="Verdana" w:hAnsi="Verdana"/>
          <w:sz w:val="22"/>
          <w:szCs w:val="22"/>
        </w:rPr>
        <w:t xml:space="preserve">and the Treasurer and any other reports as deemed appropriate by the </w:t>
      </w:r>
      <w:r w:rsidR="00680AD4" w:rsidRPr="007F4645">
        <w:rPr>
          <w:rFonts w:ascii="Verdana" w:hAnsi="Verdana"/>
          <w:sz w:val="22"/>
          <w:szCs w:val="22"/>
        </w:rPr>
        <w:t>C</w:t>
      </w:r>
      <w:r w:rsidR="00DA3BEA" w:rsidRPr="007F4645">
        <w:rPr>
          <w:rFonts w:ascii="Verdana" w:hAnsi="Verdana"/>
          <w:sz w:val="22"/>
          <w:szCs w:val="22"/>
        </w:rPr>
        <w:t xml:space="preserve">ommittee.  The accounts for the preceding year shall be tabled for approval by those present, elections and re-elections of </w:t>
      </w:r>
      <w:r w:rsidR="00680AD4" w:rsidRPr="007F4645">
        <w:rPr>
          <w:rFonts w:ascii="Verdana" w:hAnsi="Verdana"/>
          <w:sz w:val="22"/>
          <w:szCs w:val="22"/>
        </w:rPr>
        <w:t>C</w:t>
      </w:r>
      <w:r w:rsidR="00DA3BEA" w:rsidRPr="007F4645">
        <w:rPr>
          <w:rFonts w:ascii="Verdana" w:hAnsi="Verdana"/>
          <w:sz w:val="22"/>
          <w:szCs w:val="22"/>
        </w:rPr>
        <w:t xml:space="preserve">ommittee </w:t>
      </w:r>
      <w:r w:rsidR="00680AD4" w:rsidRPr="007F4645">
        <w:rPr>
          <w:rFonts w:ascii="Verdana" w:hAnsi="Verdana"/>
          <w:sz w:val="22"/>
          <w:szCs w:val="22"/>
        </w:rPr>
        <w:t>M</w:t>
      </w:r>
      <w:r w:rsidR="00DA3BEA" w:rsidRPr="007F4645">
        <w:rPr>
          <w:rFonts w:ascii="Verdana" w:hAnsi="Verdana"/>
          <w:sz w:val="22"/>
          <w:szCs w:val="22"/>
        </w:rPr>
        <w:t xml:space="preserve">embers shall be held and any other business transacted.   Notice of not less than 14 days shall be given for the meeting, which shall be accompanied by the </w:t>
      </w:r>
      <w:proofErr w:type="gramStart"/>
      <w:r w:rsidR="00DA3BEA" w:rsidRPr="007F4645">
        <w:rPr>
          <w:rFonts w:ascii="Verdana" w:hAnsi="Verdana"/>
          <w:sz w:val="22"/>
          <w:szCs w:val="22"/>
        </w:rPr>
        <w:t>Agenda</w:t>
      </w:r>
      <w:proofErr w:type="gramEnd"/>
      <w:r w:rsidR="00DA3BEA" w:rsidRPr="007F4645">
        <w:rPr>
          <w:rFonts w:ascii="Verdana" w:hAnsi="Verdana"/>
          <w:sz w:val="22"/>
          <w:szCs w:val="22"/>
        </w:rPr>
        <w:t xml:space="preserve"> for the meeting, the Minutes of the last Annual General Meeting and the accounts to be approved.  The quorum for the meeting shall be not less than twenty </w:t>
      </w:r>
      <w:r w:rsidR="00CC58B5" w:rsidRPr="007F4645">
        <w:rPr>
          <w:rFonts w:ascii="Verdana" w:hAnsi="Verdana"/>
          <w:sz w:val="22"/>
          <w:szCs w:val="22"/>
        </w:rPr>
        <w:t>M</w:t>
      </w:r>
      <w:r w:rsidR="00DA3BEA" w:rsidRPr="007F4645">
        <w:rPr>
          <w:rFonts w:ascii="Verdana" w:hAnsi="Verdana"/>
          <w:sz w:val="22"/>
          <w:szCs w:val="22"/>
        </w:rPr>
        <w:t xml:space="preserve">embers excluding </w:t>
      </w:r>
      <w:r w:rsidR="00CC58B5" w:rsidRPr="007F4645">
        <w:rPr>
          <w:rFonts w:ascii="Verdana" w:hAnsi="Verdana"/>
          <w:sz w:val="22"/>
          <w:szCs w:val="22"/>
        </w:rPr>
        <w:t>C</w:t>
      </w:r>
      <w:r w:rsidR="00DA3BEA" w:rsidRPr="007F4645">
        <w:rPr>
          <w:rFonts w:ascii="Verdana" w:hAnsi="Verdana"/>
          <w:sz w:val="22"/>
          <w:szCs w:val="22"/>
        </w:rPr>
        <w:t xml:space="preserve">ommittee </w:t>
      </w:r>
      <w:r w:rsidR="00CC58B5" w:rsidRPr="007F4645">
        <w:rPr>
          <w:rFonts w:ascii="Verdana" w:hAnsi="Verdana"/>
          <w:sz w:val="22"/>
          <w:szCs w:val="22"/>
        </w:rPr>
        <w:t>M</w:t>
      </w:r>
      <w:r w:rsidR="00DA3BEA" w:rsidRPr="007F4645">
        <w:rPr>
          <w:rFonts w:ascii="Verdana" w:hAnsi="Verdana"/>
          <w:sz w:val="22"/>
          <w:szCs w:val="22"/>
        </w:rPr>
        <w:t>embers.</w:t>
      </w:r>
    </w:p>
    <w:p w14:paraId="22BA7DC5" w14:textId="77777777" w:rsidR="00ED0EF6" w:rsidRPr="00ED0EF6" w:rsidRDefault="00ED0EF6" w:rsidP="00ED0EF6">
      <w:pPr>
        <w:ind w:left="360"/>
        <w:rPr>
          <w:rFonts w:ascii="Verdana" w:hAnsi="Verdana"/>
          <w:sz w:val="22"/>
          <w:szCs w:val="22"/>
          <w:lang w:eastAsia="en-GB"/>
        </w:rPr>
      </w:pPr>
    </w:p>
    <w:p w14:paraId="4A1724AE" w14:textId="77777777" w:rsidR="00022A6E" w:rsidRPr="00022A6E" w:rsidRDefault="00022A6E" w:rsidP="00F63C5F">
      <w:pPr>
        <w:ind w:left="360" w:hanging="360"/>
        <w:rPr>
          <w:rFonts w:ascii="Verdana" w:hAnsi="Verdana"/>
          <w:sz w:val="22"/>
          <w:szCs w:val="22"/>
          <w:lang w:val="en-GB" w:eastAsia="en-GB"/>
        </w:rPr>
      </w:pPr>
    </w:p>
    <w:p w14:paraId="74E6FAE7" w14:textId="0241C480" w:rsidR="00C075DF" w:rsidRPr="00022A6E" w:rsidRDefault="000878A8" w:rsidP="00F63C5F">
      <w:pPr>
        <w:numPr>
          <w:ilvl w:val="0"/>
          <w:numId w:val="29"/>
        </w:numPr>
        <w:rPr>
          <w:rFonts w:ascii="Verdana" w:hAnsi="Verdana"/>
          <w:sz w:val="22"/>
          <w:szCs w:val="22"/>
          <w:lang w:val="en-GB" w:eastAsia="en-GB"/>
        </w:rPr>
      </w:pPr>
      <w:r>
        <w:rPr>
          <w:rFonts w:ascii="Verdana" w:hAnsi="Verdana" w:cs="Calibri"/>
          <w:sz w:val="22"/>
          <w:szCs w:val="22"/>
        </w:rPr>
        <w:t xml:space="preserve"> </w:t>
      </w:r>
      <w:r w:rsidR="005E443B" w:rsidRPr="00022A6E">
        <w:rPr>
          <w:rFonts w:ascii="Verdana" w:hAnsi="Verdana" w:cs="Calibri"/>
          <w:sz w:val="22"/>
          <w:szCs w:val="22"/>
        </w:rPr>
        <w:t xml:space="preserve">An Extraordinary </w:t>
      </w:r>
      <w:r w:rsidR="008858B5" w:rsidRPr="00022A6E">
        <w:rPr>
          <w:rFonts w:ascii="Verdana" w:hAnsi="Verdana" w:cs="Calibri"/>
          <w:sz w:val="22"/>
          <w:szCs w:val="22"/>
        </w:rPr>
        <w:t xml:space="preserve">General </w:t>
      </w:r>
      <w:r w:rsidR="005E443B" w:rsidRPr="00022A6E">
        <w:rPr>
          <w:rFonts w:ascii="Verdana" w:hAnsi="Verdana" w:cs="Calibri"/>
          <w:sz w:val="22"/>
          <w:szCs w:val="22"/>
        </w:rPr>
        <w:t xml:space="preserve">Meeting may be called within six weeks </w:t>
      </w:r>
      <w:r w:rsidR="00CE6C16" w:rsidRPr="00022A6E">
        <w:rPr>
          <w:rFonts w:ascii="Verdana" w:hAnsi="Verdana" w:cs="Calibri"/>
          <w:sz w:val="22"/>
          <w:szCs w:val="22"/>
        </w:rPr>
        <w:t>at</w:t>
      </w:r>
      <w:r w:rsidR="005E443B" w:rsidRPr="00022A6E">
        <w:rPr>
          <w:rFonts w:ascii="Verdana" w:hAnsi="Verdana" w:cs="Calibri"/>
          <w:sz w:val="22"/>
          <w:szCs w:val="22"/>
        </w:rPr>
        <w:t xml:space="preserve"> the request of the </w:t>
      </w:r>
      <w:r w:rsidR="004C38C8">
        <w:rPr>
          <w:rFonts w:ascii="Verdana" w:hAnsi="Verdana" w:cs="Calibri"/>
          <w:sz w:val="22"/>
          <w:szCs w:val="22"/>
        </w:rPr>
        <w:t>Chairperson</w:t>
      </w:r>
      <w:r w:rsidR="005E443B" w:rsidRPr="00022A6E">
        <w:rPr>
          <w:rFonts w:ascii="Verdana" w:hAnsi="Verdana" w:cs="Calibri"/>
          <w:sz w:val="22"/>
          <w:szCs w:val="22"/>
        </w:rPr>
        <w:t xml:space="preserve">, or at the written request, stating the nature of business, of not less than twelve </w:t>
      </w:r>
      <w:r w:rsidR="00CC40C2" w:rsidRPr="00022A6E">
        <w:rPr>
          <w:rFonts w:ascii="Verdana" w:hAnsi="Verdana" w:cs="Calibri"/>
          <w:sz w:val="22"/>
          <w:szCs w:val="22"/>
        </w:rPr>
        <w:t>M</w:t>
      </w:r>
      <w:r w:rsidR="005E443B" w:rsidRPr="00022A6E">
        <w:rPr>
          <w:rFonts w:ascii="Verdana" w:hAnsi="Verdana" w:cs="Calibri"/>
          <w:sz w:val="22"/>
          <w:szCs w:val="22"/>
        </w:rPr>
        <w:t>embers.</w:t>
      </w:r>
    </w:p>
    <w:p w14:paraId="5C346BFF" w14:textId="77777777" w:rsidR="00022A6E" w:rsidRPr="00022A6E" w:rsidRDefault="00022A6E" w:rsidP="00022A6E">
      <w:pPr>
        <w:rPr>
          <w:rFonts w:ascii="Verdana" w:hAnsi="Verdana"/>
          <w:sz w:val="22"/>
          <w:szCs w:val="22"/>
          <w:lang w:val="en-GB" w:eastAsia="en-GB"/>
        </w:rPr>
      </w:pPr>
    </w:p>
    <w:p w14:paraId="62200E0B" w14:textId="08667047" w:rsidR="00C075DF" w:rsidRPr="00C075DF" w:rsidRDefault="000878A8" w:rsidP="00022A6E">
      <w:pPr>
        <w:numPr>
          <w:ilvl w:val="0"/>
          <w:numId w:val="29"/>
        </w:numPr>
        <w:spacing w:line="276" w:lineRule="auto"/>
        <w:rPr>
          <w:rFonts w:ascii="Verdana" w:hAnsi="Verdana" w:cs="Calibri"/>
          <w:sz w:val="22"/>
          <w:szCs w:val="22"/>
        </w:rPr>
      </w:pPr>
      <w:r>
        <w:rPr>
          <w:rFonts w:ascii="Verdana" w:hAnsi="Verdana" w:cs="Calibri"/>
          <w:sz w:val="22"/>
          <w:szCs w:val="22"/>
        </w:rPr>
        <w:t xml:space="preserve"> </w:t>
      </w:r>
      <w:r w:rsidR="00C075DF">
        <w:rPr>
          <w:rFonts w:ascii="Verdana" w:hAnsi="Verdana" w:cs="Calibri"/>
          <w:sz w:val="22"/>
          <w:szCs w:val="22"/>
        </w:rPr>
        <w:t xml:space="preserve">Annual General Meetings and Extraordinary General Meetings may be held </w:t>
      </w:r>
      <w:r w:rsidR="00262500">
        <w:rPr>
          <w:rFonts w:ascii="Verdana" w:hAnsi="Verdana" w:cs="Calibri"/>
          <w:sz w:val="22"/>
          <w:szCs w:val="22"/>
        </w:rPr>
        <w:t xml:space="preserve">via video conference facility </w:t>
      </w:r>
      <w:r w:rsidR="00274BBE">
        <w:rPr>
          <w:rFonts w:ascii="Verdana" w:hAnsi="Verdana" w:cs="Calibri"/>
          <w:sz w:val="22"/>
          <w:szCs w:val="22"/>
        </w:rPr>
        <w:t>(such as Z</w:t>
      </w:r>
      <w:r w:rsidR="00C075DF">
        <w:rPr>
          <w:rFonts w:ascii="Verdana" w:hAnsi="Verdana" w:cs="Calibri"/>
          <w:sz w:val="22"/>
          <w:szCs w:val="22"/>
        </w:rPr>
        <w:t>oom</w:t>
      </w:r>
      <w:r w:rsidR="00274BBE">
        <w:rPr>
          <w:rFonts w:ascii="Verdana" w:hAnsi="Verdana" w:cs="Calibri"/>
          <w:sz w:val="22"/>
          <w:szCs w:val="22"/>
        </w:rPr>
        <w:t>)</w:t>
      </w:r>
      <w:r w:rsidR="00C075DF">
        <w:rPr>
          <w:rFonts w:ascii="Verdana" w:hAnsi="Verdana" w:cs="Calibri"/>
          <w:sz w:val="22"/>
          <w:szCs w:val="22"/>
        </w:rPr>
        <w:t xml:space="preserve"> if considered appropriate</w:t>
      </w:r>
      <w:r w:rsidR="00262500">
        <w:rPr>
          <w:rFonts w:ascii="Verdana" w:hAnsi="Verdana" w:cs="Calibri"/>
          <w:sz w:val="22"/>
          <w:szCs w:val="22"/>
        </w:rPr>
        <w:t xml:space="preserve"> at the time.</w:t>
      </w:r>
    </w:p>
    <w:p w14:paraId="0F120BB8" w14:textId="77777777" w:rsidR="00022A6E" w:rsidRDefault="00022A6E" w:rsidP="004326DE">
      <w:pPr>
        <w:spacing w:after="200" w:line="276" w:lineRule="auto"/>
        <w:rPr>
          <w:rFonts w:ascii="Verdana" w:hAnsi="Verdana" w:cs="Calibri"/>
          <w:b/>
          <w:bCs/>
          <w:sz w:val="22"/>
          <w:szCs w:val="22"/>
        </w:rPr>
      </w:pPr>
    </w:p>
    <w:p w14:paraId="42583CDA" w14:textId="77777777" w:rsidR="00C63D0B" w:rsidRPr="0070371A" w:rsidRDefault="00C63D0B" w:rsidP="00481170">
      <w:pPr>
        <w:spacing w:line="276" w:lineRule="auto"/>
        <w:rPr>
          <w:rFonts w:ascii="Verdana" w:hAnsi="Verdana" w:cs="Calibri"/>
          <w:b/>
          <w:bCs/>
          <w:sz w:val="22"/>
          <w:szCs w:val="22"/>
        </w:rPr>
      </w:pPr>
      <w:r w:rsidRPr="0070371A">
        <w:rPr>
          <w:rFonts w:ascii="Verdana" w:hAnsi="Verdana" w:cs="Calibri"/>
          <w:b/>
          <w:bCs/>
          <w:sz w:val="22"/>
          <w:szCs w:val="22"/>
        </w:rPr>
        <w:t>WINDING UP</w:t>
      </w:r>
    </w:p>
    <w:p w14:paraId="4E235B13" w14:textId="77777777" w:rsidR="00713415" w:rsidRPr="0070371A" w:rsidRDefault="00713415" w:rsidP="00347BD1">
      <w:pPr>
        <w:pStyle w:val="ListParagraph"/>
        <w:ind w:left="0" w:hanging="720"/>
        <w:rPr>
          <w:rFonts w:ascii="Verdana" w:hAnsi="Verdana"/>
        </w:rPr>
      </w:pPr>
    </w:p>
    <w:p w14:paraId="4BF2423B" w14:textId="76E8C7F0" w:rsidR="004E7DF1" w:rsidRDefault="002A127C" w:rsidP="002A127C">
      <w:pPr>
        <w:pStyle w:val="ListParagraph"/>
        <w:numPr>
          <w:ilvl w:val="0"/>
          <w:numId w:val="29"/>
        </w:numPr>
        <w:rPr>
          <w:rFonts w:ascii="Verdana" w:hAnsi="Verdana"/>
        </w:rPr>
      </w:pPr>
      <w:r>
        <w:rPr>
          <w:rFonts w:ascii="Verdana" w:hAnsi="Verdana"/>
        </w:rPr>
        <w:t xml:space="preserve"> </w:t>
      </w:r>
      <w:r w:rsidR="00C63D0B" w:rsidRPr="0070371A">
        <w:rPr>
          <w:rFonts w:ascii="Verdana" w:hAnsi="Verdana"/>
        </w:rPr>
        <w:t xml:space="preserve">If the </w:t>
      </w:r>
      <w:r w:rsidR="00CC40C2">
        <w:rPr>
          <w:rFonts w:ascii="Verdana" w:hAnsi="Verdana"/>
        </w:rPr>
        <w:t>Co</w:t>
      </w:r>
      <w:r w:rsidR="00C63D0B" w:rsidRPr="0070371A">
        <w:rPr>
          <w:rFonts w:ascii="Verdana" w:hAnsi="Verdana"/>
        </w:rPr>
        <w:t>mmittee consider it necessary to wind up the Society, they must call an</w:t>
      </w:r>
    </w:p>
    <w:p w14:paraId="3D69C69D" w14:textId="6F3D9230" w:rsidR="0073237B" w:rsidRDefault="00C63D0B" w:rsidP="002A127C">
      <w:pPr>
        <w:pStyle w:val="ListParagraph"/>
        <w:tabs>
          <w:tab w:val="left" w:pos="426"/>
        </w:tabs>
        <w:ind w:left="426"/>
        <w:rPr>
          <w:rFonts w:ascii="Verdana" w:hAnsi="Verdana"/>
        </w:rPr>
      </w:pPr>
      <w:r w:rsidRPr="0070371A">
        <w:rPr>
          <w:rFonts w:ascii="Verdana" w:hAnsi="Verdana"/>
        </w:rPr>
        <w:t>Extraordinary General Meeting so the membership can make the decision.  Any money or property remaining after payment of debts must be transferred to another not</w:t>
      </w:r>
      <w:r w:rsidR="0022202E" w:rsidRPr="0070371A">
        <w:rPr>
          <w:rFonts w:ascii="Verdana" w:hAnsi="Verdana"/>
        </w:rPr>
        <w:t>-</w:t>
      </w:r>
      <w:r w:rsidRPr="0070371A">
        <w:rPr>
          <w:rFonts w:ascii="Verdana" w:hAnsi="Verdana"/>
        </w:rPr>
        <w:t>for</w:t>
      </w:r>
      <w:r w:rsidR="0022202E" w:rsidRPr="0070371A">
        <w:rPr>
          <w:rFonts w:ascii="Verdana" w:hAnsi="Verdana"/>
        </w:rPr>
        <w:t>-</w:t>
      </w:r>
      <w:r w:rsidRPr="0070371A">
        <w:rPr>
          <w:rFonts w:ascii="Verdana" w:hAnsi="Verdana"/>
        </w:rPr>
        <w:t>profit organisation</w:t>
      </w:r>
      <w:r w:rsidR="00FA75B1" w:rsidRPr="0070371A">
        <w:rPr>
          <w:rFonts w:ascii="Verdana" w:hAnsi="Verdana"/>
        </w:rPr>
        <w:t xml:space="preserve"> or charity</w:t>
      </w:r>
      <w:r w:rsidRPr="0070371A">
        <w:rPr>
          <w:rFonts w:ascii="Verdana" w:hAnsi="Verdana"/>
        </w:rPr>
        <w:t xml:space="preserve"> which the </w:t>
      </w:r>
      <w:r w:rsidR="004517B7">
        <w:rPr>
          <w:rFonts w:ascii="Verdana" w:hAnsi="Verdana"/>
        </w:rPr>
        <w:t>M</w:t>
      </w:r>
      <w:r w:rsidRPr="0070371A">
        <w:rPr>
          <w:rFonts w:ascii="Verdana" w:hAnsi="Verdana"/>
        </w:rPr>
        <w:t>embers will decide on at the time of Winding Up.</w:t>
      </w:r>
    </w:p>
    <w:p w14:paraId="2F7362BA" w14:textId="77777777" w:rsidR="00741DB0" w:rsidRPr="0070371A" w:rsidRDefault="00741DB0" w:rsidP="002A127C">
      <w:pPr>
        <w:pStyle w:val="ListParagraph"/>
        <w:tabs>
          <w:tab w:val="left" w:pos="426"/>
        </w:tabs>
        <w:ind w:left="426"/>
        <w:rPr>
          <w:rFonts w:ascii="Verdana" w:hAnsi="Verdana"/>
        </w:rPr>
      </w:pPr>
    </w:p>
    <w:p w14:paraId="1DF53F4B" w14:textId="77777777" w:rsidR="00916941" w:rsidRPr="0070371A" w:rsidRDefault="00BD75B2" w:rsidP="00AC293F">
      <w:pPr>
        <w:spacing w:line="276" w:lineRule="auto"/>
        <w:ind w:left="720" w:hanging="720"/>
        <w:rPr>
          <w:rFonts w:ascii="Verdana" w:hAnsi="Verdana" w:cs="Calibri"/>
          <w:b/>
          <w:sz w:val="22"/>
          <w:szCs w:val="22"/>
        </w:rPr>
      </w:pPr>
      <w:r w:rsidRPr="0070371A">
        <w:rPr>
          <w:rFonts w:ascii="Verdana" w:hAnsi="Verdana" w:cs="Calibri"/>
          <w:b/>
          <w:sz w:val="22"/>
          <w:szCs w:val="22"/>
        </w:rPr>
        <w:t>CIRCULATION TO MEMBERS</w:t>
      </w:r>
    </w:p>
    <w:p w14:paraId="6489D3F2" w14:textId="77777777" w:rsidR="00686905" w:rsidRPr="0070371A" w:rsidRDefault="00686905" w:rsidP="00347BD1">
      <w:pPr>
        <w:spacing w:line="276" w:lineRule="auto"/>
        <w:ind w:hanging="720"/>
        <w:rPr>
          <w:rFonts w:ascii="Verdana" w:hAnsi="Verdana" w:cs="Calibri"/>
          <w:b/>
          <w:sz w:val="22"/>
          <w:szCs w:val="22"/>
        </w:rPr>
      </w:pPr>
    </w:p>
    <w:p w14:paraId="1694D17E" w14:textId="77777777" w:rsidR="00022A6E" w:rsidRDefault="00022A6E" w:rsidP="00022A6E">
      <w:pPr>
        <w:numPr>
          <w:ilvl w:val="0"/>
          <w:numId w:val="30"/>
        </w:numPr>
        <w:spacing w:line="276" w:lineRule="auto"/>
        <w:rPr>
          <w:rFonts w:ascii="Verdana" w:hAnsi="Verdana" w:cs="Calibri"/>
          <w:sz w:val="22"/>
          <w:szCs w:val="22"/>
        </w:rPr>
      </w:pPr>
      <w:r>
        <w:rPr>
          <w:rFonts w:ascii="Verdana" w:hAnsi="Verdana" w:cs="Calibri"/>
          <w:sz w:val="22"/>
          <w:szCs w:val="22"/>
        </w:rPr>
        <w:t xml:space="preserve"> </w:t>
      </w:r>
      <w:r w:rsidR="005E443B" w:rsidRPr="0070371A">
        <w:rPr>
          <w:rFonts w:ascii="Verdana" w:hAnsi="Verdana" w:cs="Calibri"/>
          <w:sz w:val="22"/>
          <w:szCs w:val="22"/>
        </w:rPr>
        <w:t xml:space="preserve">Every </w:t>
      </w:r>
      <w:r w:rsidR="00CC40C2">
        <w:rPr>
          <w:rFonts w:ascii="Verdana" w:hAnsi="Verdana" w:cs="Calibri"/>
          <w:sz w:val="22"/>
          <w:szCs w:val="22"/>
        </w:rPr>
        <w:t>M</w:t>
      </w:r>
      <w:r w:rsidR="005E443B" w:rsidRPr="0070371A">
        <w:rPr>
          <w:rFonts w:ascii="Verdana" w:hAnsi="Verdana" w:cs="Calibri"/>
          <w:sz w:val="22"/>
          <w:szCs w:val="22"/>
        </w:rPr>
        <w:t xml:space="preserve">ember shall </w:t>
      </w:r>
      <w:r w:rsidR="00FC6F46" w:rsidRPr="0070371A">
        <w:rPr>
          <w:rFonts w:ascii="Verdana" w:hAnsi="Verdana" w:cs="Calibri"/>
          <w:sz w:val="22"/>
          <w:szCs w:val="22"/>
        </w:rPr>
        <w:t xml:space="preserve">be sent </w:t>
      </w:r>
      <w:r w:rsidR="005E443B" w:rsidRPr="0070371A">
        <w:rPr>
          <w:rFonts w:ascii="Verdana" w:hAnsi="Verdana" w:cs="Calibri"/>
          <w:sz w:val="22"/>
          <w:szCs w:val="22"/>
        </w:rPr>
        <w:t>a copy of th</w:t>
      </w:r>
      <w:r w:rsidR="00FC6F46" w:rsidRPr="0070371A">
        <w:rPr>
          <w:rFonts w:ascii="Verdana" w:hAnsi="Verdana" w:cs="Calibri"/>
          <w:sz w:val="22"/>
          <w:szCs w:val="22"/>
        </w:rPr>
        <w:t>is Constitution</w:t>
      </w:r>
      <w:r w:rsidR="00961B5B" w:rsidRPr="0070371A">
        <w:rPr>
          <w:rFonts w:ascii="Verdana" w:hAnsi="Verdana" w:cs="Calibri"/>
          <w:sz w:val="22"/>
          <w:szCs w:val="22"/>
        </w:rPr>
        <w:t xml:space="preserve">. </w:t>
      </w:r>
    </w:p>
    <w:p w14:paraId="66359BCC" w14:textId="77777777" w:rsidR="005E443B" w:rsidRPr="0070371A" w:rsidRDefault="00961B5B" w:rsidP="00022A6E">
      <w:pPr>
        <w:spacing w:line="276" w:lineRule="auto"/>
        <w:ind w:left="360"/>
        <w:rPr>
          <w:rFonts w:ascii="Verdana" w:hAnsi="Verdana" w:cs="Calibri"/>
          <w:sz w:val="22"/>
          <w:szCs w:val="22"/>
        </w:rPr>
      </w:pPr>
      <w:r w:rsidRPr="0070371A">
        <w:rPr>
          <w:rFonts w:ascii="Verdana" w:hAnsi="Verdana" w:cs="Calibri"/>
          <w:sz w:val="22"/>
          <w:szCs w:val="22"/>
        </w:rPr>
        <w:t xml:space="preserve"> </w:t>
      </w:r>
    </w:p>
    <w:p w14:paraId="31A6D6D3" w14:textId="1675DE25" w:rsidR="00961B5B" w:rsidRDefault="00906EE8" w:rsidP="00906EE8">
      <w:pPr>
        <w:numPr>
          <w:ilvl w:val="0"/>
          <w:numId w:val="30"/>
        </w:numPr>
        <w:tabs>
          <w:tab w:val="left" w:pos="567"/>
        </w:tabs>
        <w:spacing w:line="276" w:lineRule="auto"/>
        <w:rPr>
          <w:rFonts w:ascii="Verdana" w:hAnsi="Verdana" w:cs="Calibri"/>
          <w:sz w:val="22"/>
          <w:szCs w:val="22"/>
        </w:rPr>
      </w:pPr>
      <w:r>
        <w:rPr>
          <w:rFonts w:ascii="Verdana" w:hAnsi="Verdana" w:cs="Calibri"/>
          <w:sz w:val="22"/>
          <w:szCs w:val="22"/>
        </w:rPr>
        <w:t xml:space="preserve"> </w:t>
      </w:r>
      <w:r w:rsidR="00961B5B" w:rsidRPr="0070371A">
        <w:rPr>
          <w:rFonts w:ascii="Verdana" w:hAnsi="Verdana" w:cs="Calibri"/>
          <w:sz w:val="22"/>
          <w:szCs w:val="22"/>
        </w:rPr>
        <w:t>This Constitution shall be exhibited on the Society’s web site.</w:t>
      </w:r>
    </w:p>
    <w:p w14:paraId="688C1DD6" w14:textId="77777777" w:rsidR="00022A6E" w:rsidRPr="0070371A" w:rsidRDefault="00022A6E" w:rsidP="00022A6E">
      <w:pPr>
        <w:spacing w:line="276" w:lineRule="auto"/>
        <w:rPr>
          <w:rFonts w:ascii="Verdana" w:hAnsi="Verdana" w:cs="Calibri"/>
          <w:sz w:val="22"/>
          <w:szCs w:val="22"/>
        </w:rPr>
      </w:pPr>
    </w:p>
    <w:p w14:paraId="62619BFE" w14:textId="2B7ABFEA" w:rsidR="005E443B" w:rsidRPr="0070371A" w:rsidRDefault="00F44FA1" w:rsidP="00022A6E">
      <w:pPr>
        <w:numPr>
          <w:ilvl w:val="0"/>
          <w:numId w:val="30"/>
        </w:numPr>
        <w:spacing w:line="276" w:lineRule="auto"/>
        <w:rPr>
          <w:rFonts w:ascii="Verdana" w:hAnsi="Verdana" w:cs="Calibri"/>
          <w:sz w:val="22"/>
          <w:szCs w:val="22"/>
        </w:rPr>
      </w:pPr>
      <w:r>
        <w:rPr>
          <w:rFonts w:ascii="Verdana" w:hAnsi="Verdana" w:cs="Calibri"/>
          <w:sz w:val="22"/>
          <w:szCs w:val="22"/>
        </w:rPr>
        <w:t xml:space="preserve"> </w:t>
      </w:r>
      <w:r w:rsidR="005E443B" w:rsidRPr="0070371A">
        <w:rPr>
          <w:rFonts w:ascii="Verdana" w:hAnsi="Verdana" w:cs="Calibri"/>
          <w:sz w:val="22"/>
          <w:szCs w:val="22"/>
        </w:rPr>
        <w:t>No rule shall be repealed or altered, nor any new rule made</w:t>
      </w:r>
      <w:r w:rsidR="00DD754D" w:rsidRPr="0070371A">
        <w:rPr>
          <w:rFonts w:ascii="Verdana" w:hAnsi="Verdana" w:cs="Calibri"/>
          <w:sz w:val="22"/>
          <w:szCs w:val="22"/>
        </w:rPr>
        <w:t>,</w:t>
      </w:r>
      <w:r w:rsidR="005E443B" w:rsidRPr="0070371A">
        <w:rPr>
          <w:rFonts w:ascii="Verdana" w:hAnsi="Verdana" w:cs="Calibri"/>
          <w:sz w:val="22"/>
          <w:szCs w:val="22"/>
        </w:rPr>
        <w:t xml:space="preserve"> save by a two-thirds majority at an Annual General Meeting, or an Extraordinary General Meeting. </w:t>
      </w:r>
    </w:p>
    <w:p w14:paraId="55AA45C6" w14:textId="77777777" w:rsidR="0057341A" w:rsidRPr="0070371A" w:rsidRDefault="0057341A" w:rsidP="00D4199E">
      <w:pPr>
        <w:spacing w:line="276" w:lineRule="auto"/>
        <w:ind w:left="426" w:hanging="426"/>
        <w:rPr>
          <w:rFonts w:ascii="Verdana" w:hAnsi="Verdana" w:cs="Calibri"/>
          <w:sz w:val="22"/>
          <w:szCs w:val="22"/>
        </w:rPr>
      </w:pPr>
    </w:p>
    <w:p w14:paraId="0043A95B" w14:textId="77777777" w:rsidR="00C01E00" w:rsidRPr="00022A6E" w:rsidRDefault="005E443B" w:rsidP="00664447">
      <w:pPr>
        <w:spacing w:line="276" w:lineRule="auto"/>
        <w:ind w:left="426" w:hanging="426"/>
        <w:rPr>
          <w:rFonts w:ascii="Verdana" w:hAnsi="Verdana" w:cs="Calibri"/>
          <w:sz w:val="22"/>
          <w:szCs w:val="22"/>
        </w:rPr>
      </w:pPr>
      <w:r w:rsidRPr="00022A6E">
        <w:rPr>
          <w:rFonts w:ascii="Verdana" w:hAnsi="Verdana" w:cs="Calibri"/>
          <w:sz w:val="22"/>
          <w:szCs w:val="22"/>
        </w:rPr>
        <w:t xml:space="preserve">Revised </w:t>
      </w:r>
      <w:r w:rsidR="00E729E7" w:rsidRPr="00022A6E">
        <w:rPr>
          <w:rFonts w:ascii="Verdana" w:hAnsi="Verdana" w:cs="Calibri"/>
          <w:sz w:val="22"/>
          <w:szCs w:val="22"/>
        </w:rPr>
        <w:t>April 202</w:t>
      </w:r>
      <w:r w:rsidR="002B1825" w:rsidRPr="00022A6E">
        <w:rPr>
          <w:rFonts w:ascii="Verdana" w:hAnsi="Verdana" w:cs="Calibri"/>
          <w:sz w:val="22"/>
          <w:szCs w:val="22"/>
        </w:rPr>
        <w:t>4</w:t>
      </w:r>
      <w:r w:rsidR="00686905" w:rsidRPr="00022A6E">
        <w:rPr>
          <w:rFonts w:ascii="Verdana" w:hAnsi="Verdana" w:cs="Calibri"/>
          <w:sz w:val="22"/>
          <w:szCs w:val="22"/>
        </w:rPr>
        <w:t xml:space="preserve"> (replaces the</w:t>
      </w:r>
      <w:r w:rsidR="00E729E7" w:rsidRPr="00022A6E">
        <w:rPr>
          <w:rFonts w:ascii="Verdana" w:hAnsi="Verdana" w:cs="Calibri"/>
          <w:sz w:val="22"/>
          <w:szCs w:val="22"/>
        </w:rPr>
        <w:t xml:space="preserve"> </w:t>
      </w:r>
      <w:r w:rsidR="002B1825" w:rsidRPr="00022A6E">
        <w:rPr>
          <w:rFonts w:ascii="Verdana" w:hAnsi="Verdana" w:cs="Calibri"/>
          <w:sz w:val="22"/>
          <w:szCs w:val="22"/>
        </w:rPr>
        <w:t>April 2023</w:t>
      </w:r>
      <w:r w:rsidR="00686905" w:rsidRPr="00022A6E">
        <w:rPr>
          <w:rFonts w:ascii="Verdana" w:hAnsi="Verdana" w:cs="Calibri"/>
          <w:sz w:val="22"/>
          <w:szCs w:val="22"/>
        </w:rPr>
        <w:t xml:space="preserve"> version)</w:t>
      </w:r>
    </w:p>
    <w:sectPr w:rsidR="00C01E00" w:rsidRPr="00022A6E" w:rsidSect="00665D29">
      <w:footerReference w:type="even" r:id="rId8"/>
      <w:footerReference w:type="default" r:id="rId9"/>
      <w:pgSz w:w="12240" w:h="15840" w:code="1"/>
      <w:pgMar w:top="851" w:right="1080" w:bottom="567"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1928" w14:textId="77777777" w:rsidR="007C04EF" w:rsidRDefault="007C04EF">
      <w:r>
        <w:separator/>
      </w:r>
    </w:p>
  </w:endnote>
  <w:endnote w:type="continuationSeparator" w:id="0">
    <w:p w14:paraId="03DDF690" w14:textId="77777777" w:rsidR="007C04EF" w:rsidRDefault="007C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0B66" w14:textId="77777777" w:rsidR="00665E3B" w:rsidRDefault="00665E3B" w:rsidP="00566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4F0CB0" w14:textId="77777777" w:rsidR="00665E3B" w:rsidRDefault="00665E3B" w:rsidP="00566D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2B9F" w14:textId="77777777" w:rsidR="00F622A1" w:rsidRDefault="00F622A1" w:rsidP="00531C55">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4</w:t>
    </w:r>
  </w:p>
  <w:p w14:paraId="1F9623B1" w14:textId="77777777" w:rsidR="00665E3B" w:rsidRDefault="00665E3B" w:rsidP="00566D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E7DA" w14:textId="77777777" w:rsidR="007C04EF" w:rsidRDefault="007C04EF">
      <w:r>
        <w:separator/>
      </w:r>
    </w:p>
  </w:footnote>
  <w:footnote w:type="continuationSeparator" w:id="0">
    <w:p w14:paraId="087F1A48" w14:textId="77777777" w:rsidR="007C04EF" w:rsidRDefault="007C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E"/>
    <w:multiLevelType w:val="hybridMultilevel"/>
    <w:tmpl w:val="DA30EEC4"/>
    <w:lvl w:ilvl="0" w:tplc="5BB4833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B059E"/>
    <w:multiLevelType w:val="hybridMultilevel"/>
    <w:tmpl w:val="BA1C331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E4DE1"/>
    <w:multiLevelType w:val="hybridMultilevel"/>
    <w:tmpl w:val="7B8C0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33F0C"/>
    <w:multiLevelType w:val="hybridMultilevel"/>
    <w:tmpl w:val="716A5196"/>
    <w:lvl w:ilvl="0" w:tplc="F94C8E4E">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89268D"/>
    <w:multiLevelType w:val="hybridMultilevel"/>
    <w:tmpl w:val="EC7AAB2E"/>
    <w:lvl w:ilvl="0" w:tplc="A88EDC24">
      <w:start w:val="1"/>
      <w:numFmt w:val="lowerRoman"/>
      <w:lvlText w:val="(%1)"/>
      <w:lvlJc w:val="left"/>
      <w:pPr>
        <w:ind w:left="1713"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D576CA"/>
    <w:multiLevelType w:val="hybridMultilevel"/>
    <w:tmpl w:val="8F30ACB4"/>
    <w:lvl w:ilvl="0" w:tplc="EB360906">
      <w:start w:val="23"/>
      <w:numFmt w:val="decimal"/>
      <w:lvlText w:val="%1."/>
      <w:lvlJc w:val="left"/>
      <w:pPr>
        <w:ind w:left="360" w:hanging="360"/>
      </w:pPr>
      <w:rPr>
        <w:rFonts w:cs="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DC3D9A"/>
    <w:multiLevelType w:val="hybridMultilevel"/>
    <w:tmpl w:val="E490F82C"/>
    <w:lvl w:ilvl="0" w:tplc="0809000F">
      <w:start w:val="2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9258F1"/>
    <w:multiLevelType w:val="hybridMultilevel"/>
    <w:tmpl w:val="A02AF4E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8" w15:restartNumberingAfterBreak="0">
    <w:nsid w:val="2CCB2501"/>
    <w:multiLevelType w:val="hybridMultilevel"/>
    <w:tmpl w:val="A4B8B3FA"/>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651467"/>
    <w:multiLevelType w:val="hybridMultilevel"/>
    <w:tmpl w:val="B082D93C"/>
    <w:lvl w:ilvl="0" w:tplc="FBF8E4A2">
      <w:start w:val="18"/>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30D8C"/>
    <w:multiLevelType w:val="hybridMultilevel"/>
    <w:tmpl w:val="EE1A0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624D8"/>
    <w:multiLevelType w:val="hybridMultilevel"/>
    <w:tmpl w:val="79D0C5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4752DF1"/>
    <w:multiLevelType w:val="hybridMultilevel"/>
    <w:tmpl w:val="F9D6497C"/>
    <w:lvl w:ilvl="0" w:tplc="0809000F">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4C1259"/>
    <w:multiLevelType w:val="hybridMultilevel"/>
    <w:tmpl w:val="17987EAE"/>
    <w:lvl w:ilvl="0" w:tplc="7DF23A4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31FB9"/>
    <w:multiLevelType w:val="hybridMultilevel"/>
    <w:tmpl w:val="79D0C5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81811DD"/>
    <w:multiLevelType w:val="hybridMultilevel"/>
    <w:tmpl w:val="54906E2C"/>
    <w:lvl w:ilvl="0" w:tplc="5D46CA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8D22BD"/>
    <w:multiLevelType w:val="hybridMultilevel"/>
    <w:tmpl w:val="98EAB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E274C9"/>
    <w:multiLevelType w:val="hybridMultilevel"/>
    <w:tmpl w:val="630EAEA2"/>
    <w:lvl w:ilvl="0" w:tplc="47C49040">
      <w:start w:val="18"/>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5B05E0"/>
    <w:multiLevelType w:val="hybridMultilevel"/>
    <w:tmpl w:val="79D0C5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D24FBD"/>
    <w:multiLevelType w:val="hybridMultilevel"/>
    <w:tmpl w:val="9272B62C"/>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4B8521F"/>
    <w:multiLevelType w:val="hybridMultilevel"/>
    <w:tmpl w:val="8924B8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1C6584"/>
    <w:multiLevelType w:val="hybridMultilevel"/>
    <w:tmpl w:val="4278563E"/>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3B4CB7"/>
    <w:multiLevelType w:val="multilevel"/>
    <w:tmpl w:val="E76E06A0"/>
    <w:styleLink w:val="CurrentList1"/>
    <w:lvl w:ilvl="0">
      <w:start w:val="3"/>
      <w:numFmt w:val="decimal"/>
      <w:lvlText w:val="%1"/>
      <w:lvlJc w:val="left"/>
      <w:pPr>
        <w:ind w:left="502"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BAC1221"/>
    <w:multiLevelType w:val="hybridMultilevel"/>
    <w:tmpl w:val="59E65488"/>
    <w:lvl w:ilvl="0" w:tplc="0809000F">
      <w:start w:val="1"/>
      <w:numFmt w:val="decimal"/>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E7D3C7A"/>
    <w:multiLevelType w:val="hybridMultilevel"/>
    <w:tmpl w:val="9AA65820"/>
    <w:lvl w:ilvl="0" w:tplc="A9E43640">
      <w:start w:val="1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5FEA6B8B"/>
    <w:multiLevelType w:val="hybridMultilevel"/>
    <w:tmpl w:val="EE720C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89015E"/>
    <w:multiLevelType w:val="hybridMultilevel"/>
    <w:tmpl w:val="D7DCB0FE"/>
    <w:lvl w:ilvl="0" w:tplc="5F0472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46A7091"/>
    <w:multiLevelType w:val="hybridMultilevel"/>
    <w:tmpl w:val="79D0C5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B9A3685"/>
    <w:multiLevelType w:val="hybridMultilevel"/>
    <w:tmpl w:val="4BDCC2AE"/>
    <w:lvl w:ilvl="0" w:tplc="6B3C4DB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1F5542"/>
    <w:multiLevelType w:val="hybridMultilevel"/>
    <w:tmpl w:val="58E021B4"/>
    <w:lvl w:ilvl="0" w:tplc="26A26B7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312447">
    <w:abstractNumId w:val="20"/>
  </w:num>
  <w:num w:numId="2" w16cid:durableId="562302555">
    <w:abstractNumId w:val="14"/>
  </w:num>
  <w:num w:numId="3" w16cid:durableId="2060010537">
    <w:abstractNumId w:val="2"/>
  </w:num>
  <w:num w:numId="4" w16cid:durableId="367069113">
    <w:abstractNumId w:val="16"/>
  </w:num>
  <w:num w:numId="5" w16cid:durableId="1916471253">
    <w:abstractNumId w:val="4"/>
  </w:num>
  <w:num w:numId="6" w16cid:durableId="777216146">
    <w:abstractNumId w:val="26"/>
  </w:num>
  <w:num w:numId="7" w16cid:durableId="50201064">
    <w:abstractNumId w:val="8"/>
  </w:num>
  <w:num w:numId="8" w16cid:durableId="1584607340">
    <w:abstractNumId w:val="18"/>
  </w:num>
  <w:num w:numId="9" w16cid:durableId="1646010024">
    <w:abstractNumId w:val="27"/>
  </w:num>
  <w:num w:numId="10" w16cid:durableId="1237473684">
    <w:abstractNumId w:val="11"/>
  </w:num>
  <w:num w:numId="11" w16cid:durableId="1178542339">
    <w:abstractNumId w:val="19"/>
  </w:num>
  <w:num w:numId="12" w16cid:durableId="462577146">
    <w:abstractNumId w:val="10"/>
  </w:num>
  <w:num w:numId="13" w16cid:durableId="407852619">
    <w:abstractNumId w:val="25"/>
  </w:num>
  <w:num w:numId="14" w16cid:durableId="1197428203">
    <w:abstractNumId w:val="15"/>
  </w:num>
  <w:num w:numId="15" w16cid:durableId="1817527854">
    <w:abstractNumId w:val="17"/>
  </w:num>
  <w:num w:numId="16" w16cid:durableId="637760576">
    <w:abstractNumId w:val="3"/>
  </w:num>
  <w:num w:numId="17" w16cid:durableId="230694798">
    <w:abstractNumId w:val="28"/>
  </w:num>
  <w:num w:numId="18" w16cid:durableId="1178888663">
    <w:abstractNumId w:val="29"/>
  </w:num>
  <w:num w:numId="19" w16cid:durableId="727875319">
    <w:abstractNumId w:val="21"/>
  </w:num>
  <w:num w:numId="20" w16cid:durableId="718700366">
    <w:abstractNumId w:val="22"/>
  </w:num>
  <w:num w:numId="21" w16cid:durableId="666904719">
    <w:abstractNumId w:val="24"/>
  </w:num>
  <w:num w:numId="22" w16cid:durableId="1059592623">
    <w:abstractNumId w:val="13"/>
  </w:num>
  <w:num w:numId="23" w16cid:durableId="2137485148">
    <w:abstractNumId w:val="9"/>
  </w:num>
  <w:num w:numId="24" w16cid:durableId="1959946194">
    <w:abstractNumId w:val="1"/>
  </w:num>
  <w:num w:numId="25" w16cid:durableId="1050377637">
    <w:abstractNumId w:val="7"/>
  </w:num>
  <w:num w:numId="26" w16cid:durableId="1680545958">
    <w:abstractNumId w:val="0"/>
  </w:num>
  <w:num w:numId="27" w16cid:durableId="1307201884">
    <w:abstractNumId w:val="23"/>
  </w:num>
  <w:num w:numId="28" w16cid:durableId="154150975">
    <w:abstractNumId w:val="12"/>
  </w:num>
  <w:num w:numId="29" w16cid:durableId="555051198">
    <w:abstractNumId w:val="5"/>
  </w:num>
  <w:num w:numId="30" w16cid:durableId="89787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E0"/>
    <w:rsid w:val="0000217D"/>
    <w:rsid w:val="00004DCB"/>
    <w:rsid w:val="00020053"/>
    <w:rsid w:val="00022422"/>
    <w:rsid w:val="00022A6E"/>
    <w:rsid w:val="0002475E"/>
    <w:rsid w:val="00036D8A"/>
    <w:rsid w:val="0004084A"/>
    <w:rsid w:val="00047AE5"/>
    <w:rsid w:val="000618F3"/>
    <w:rsid w:val="0008272F"/>
    <w:rsid w:val="000878A8"/>
    <w:rsid w:val="000B487C"/>
    <w:rsid w:val="000E5875"/>
    <w:rsid w:val="00113CA8"/>
    <w:rsid w:val="001217C4"/>
    <w:rsid w:val="0012322B"/>
    <w:rsid w:val="00131838"/>
    <w:rsid w:val="00134731"/>
    <w:rsid w:val="0013561E"/>
    <w:rsid w:val="00155279"/>
    <w:rsid w:val="001E7F73"/>
    <w:rsid w:val="001F2E26"/>
    <w:rsid w:val="001F380D"/>
    <w:rsid w:val="0020138D"/>
    <w:rsid w:val="0022202E"/>
    <w:rsid w:val="00236938"/>
    <w:rsid w:val="00243730"/>
    <w:rsid w:val="002455BC"/>
    <w:rsid w:val="00253E15"/>
    <w:rsid w:val="00262500"/>
    <w:rsid w:val="00270452"/>
    <w:rsid w:val="00272C75"/>
    <w:rsid w:val="00274BBE"/>
    <w:rsid w:val="0028409B"/>
    <w:rsid w:val="002A127C"/>
    <w:rsid w:val="002B1825"/>
    <w:rsid w:val="002B1A14"/>
    <w:rsid w:val="002E637F"/>
    <w:rsid w:val="002F76A1"/>
    <w:rsid w:val="0032134D"/>
    <w:rsid w:val="0032447A"/>
    <w:rsid w:val="00347BD1"/>
    <w:rsid w:val="003508AD"/>
    <w:rsid w:val="00353664"/>
    <w:rsid w:val="003A729E"/>
    <w:rsid w:val="003C72FA"/>
    <w:rsid w:val="003C77C6"/>
    <w:rsid w:val="003E150D"/>
    <w:rsid w:val="003E19D8"/>
    <w:rsid w:val="003F1BE4"/>
    <w:rsid w:val="003F60F2"/>
    <w:rsid w:val="00426A7A"/>
    <w:rsid w:val="004326DE"/>
    <w:rsid w:val="004517B7"/>
    <w:rsid w:val="0045446D"/>
    <w:rsid w:val="00461202"/>
    <w:rsid w:val="00481170"/>
    <w:rsid w:val="004A1814"/>
    <w:rsid w:val="004A6FBD"/>
    <w:rsid w:val="004B7B3F"/>
    <w:rsid w:val="004C38C8"/>
    <w:rsid w:val="004D12E8"/>
    <w:rsid w:val="004E1729"/>
    <w:rsid w:val="004E7DF1"/>
    <w:rsid w:val="004F2911"/>
    <w:rsid w:val="004F7152"/>
    <w:rsid w:val="00531C55"/>
    <w:rsid w:val="0054514A"/>
    <w:rsid w:val="00550EB1"/>
    <w:rsid w:val="00566D0F"/>
    <w:rsid w:val="0057341A"/>
    <w:rsid w:val="005958EE"/>
    <w:rsid w:val="005A5297"/>
    <w:rsid w:val="005B234B"/>
    <w:rsid w:val="005C2310"/>
    <w:rsid w:val="005D7D14"/>
    <w:rsid w:val="005E0C1E"/>
    <w:rsid w:val="005E443B"/>
    <w:rsid w:val="005E5C06"/>
    <w:rsid w:val="00613043"/>
    <w:rsid w:val="00626C9E"/>
    <w:rsid w:val="0063237C"/>
    <w:rsid w:val="00644C49"/>
    <w:rsid w:val="00664447"/>
    <w:rsid w:val="00665D29"/>
    <w:rsid w:val="00665E3B"/>
    <w:rsid w:val="0067795A"/>
    <w:rsid w:val="00680AD4"/>
    <w:rsid w:val="00686905"/>
    <w:rsid w:val="006971D4"/>
    <w:rsid w:val="00697BD6"/>
    <w:rsid w:val="006A120A"/>
    <w:rsid w:val="006A5A29"/>
    <w:rsid w:val="006B48EE"/>
    <w:rsid w:val="006D0187"/>
    <w:rsid w:val="00702F1E"/>
    <w:rsid w:val="0070371A"/>
    <w:rsid w:val="00703A17"/>
    <w:rsid w:val="00703F73"/>
    <w:rsid w:val="0070726E"/>
    <w:rsid w:val="00713415"/>
    <w:rsid w:val="0073237B"/>
    <w:rsid w:val="00737186"/>
    <w:rsid w:val="00741DB0"/>
    <w:rsid w:val="007426F1"/>
    <w:rsid w:val="0074592E"/>
    <w:rsid w:val="00762B96"/>
    <w:rsid w:val="00774960"/>
    <w:rsid w:val="00777910"/>
    <w:rsid w:val="00781BC1"/>
    <w:rsid w:val="00784D01"/>
    <w:rsid w:val="007A0C26"/>
    <w:rsid w:val="007A1F2C"/>
    <w:rsid w:val="007A482B"/>
    <w:rsid w:val="007C04EF"/>
    <w:rsid w:val="007F4645"/>
    <w:rsid w:val="008022C7"/>
    <w:rsid w:val="008261E2"/>
    <w:rsid w:val="00840DDF"/>
    <w:rsid w:val="00850E23"/>
    <w:rsid w:val="008559CD"/>
    <w:rsid w:val="008750F3"/>
    <w:rsid w:val="008836E9"/>
    <w:rsid w:val="008858B5"/>
    <w:rsid w:val="00891573"/>
    <w:rsid w:val="00894C6D"/>
    <w:rsid w:val="008A3B86"/>
    <w:rsid w:val="008B52E8"/>
    <w:rsid w:val="008C5BA8"/>
    <w:rsid w:val="008D0AE5"/>
    <w:rsid w:val="008D2631"/>
    <w:rsid w:val="008F7178"/>
    <w:rsid w:val="00906EE8"/>
    <w:rsid w:val="0091274B"/>
    <w:rsid w:val="00916941"/>
    <w:rsid w:val="009246ED"/>
    <w:rsid w:val="00957246"/>
    <w:rsid w:val="00961B5B"/>
    <w:rsid w:val="00980099"/>
    <w:rsid w:val="009C29FF"/>
    <w:rsid w:val="009C5CCE"/>
    <w:rsid w:val="009C6F68"/>
    <w:rsid w:val="009D43BE"/>
    <w:rsid w:val="009E594F"/>
    <w:rsid w:val="009E6DB0"/>
    <w:rsid w:val="00A07135"/>
    <w:rsid w:val="00A25642"/>
    <w:rsid w:val="00A40809"/>
    <w:rsid w:val="00A6557E"/>
    <w:rsid w:val="00A6652F"/>
    <w:rsid w:val="00A66C25"/>
    <w:rsid w:val="00A67B21"/>
    <w:rsid w:val="00AA6A84"/>
    <w:rsid w:val="00AB41BA"/>
    <w:rsid w:val="00AC293F"/>
    <w:rsid w:val="00AF356F"/>
    <w:rsid w:val="00B6244D"/>
    <w:rsid w:val="00B63D07"/>
    <w:rsid w:val="00B75813"/>
    <w:rsid w:val="00B768E0"/>
    <w:rsid w:val="00BB5B9C"/>
    <w:rsid w:val="00BC73AF"/>
    <w:rsid w:val="00BD75B2"/>
    <w:rsid w:val="00BF0B4D"/>
    <w:rsid w:val="00BF0CE1"/>
    <w:rsid w:val="00BF693B"/>
    <w:rsid w:val="00C01782"/>
    <w:rsid w:val="00C01E00"/>
    <w:rsid w:val="00C075DF"/>
    <w:rsid w:val="00C20048"/>
    <w:rsid w:val="00C24D97"/>
    <w:rsid w:val="00C33E3C"/>
    <w:rsid w:val="00C4152A"/>
    <w:rsid w:val="00C612AC"/>
    <w:rsid w:val="00C63D0B"/>
    <w:rsid w:val="00C6507D"/>
    <w:rsid w:val="00C673D5"/>
    <w:rsid w:val="00C87501"/>
    <w:rsid w:val="00C93B4D"/>
    <w:rsid w:val="00C96C43"/>
    <w:rsid w:val="00CB6A46"/>
    <w:rsid w:val="00CC40C2"/>
    <w:rsid w:val="00CC58B5"/>
    <w:rsid w:val="00CE0D06"/>
    <w:rsid w:val="00CE59EF"/>
    <w:rsid w:val="00CE6C16"/>
    <w:rsid w:val="00D1283B"/>
    <w:rsid w:val="00D144F8"/>
    <w:rsid w:val="00D14C0B"/>
    <w:rsid w:val="00D168A9"/>
    <w:rsid w:val="00D221D0"/>
    <w:rsid w:val="00D36206"/>
    <w:rsid w:val="00D418F6"/>
    <w:rsid w:val="00D4199E"/>
    <w:rsid w:val="00D54A0C"/>
    <w:rsid w:val="00D96261"/>
    <w:rsid w:val="00DA10D2"/>
    <w:rsid w:val="00DA3BEA"/>
    <w:rsid w:val="00DD754D"/>
    <w:rsid w:val="00DE3CC8"/>
    <w:rsid w:val="00DE765F"/>
    <w:rsid w:val="00DF11D2"/>
    <w:rsid w:val="00E07E6C"/>
    <w:rsid w:val="00E13155"/>
    <w:rsid w:val="00E646BC"/>
    <w:rsid w:val="00E65DDE"/>
    <w:rsid w:val="00E729E7"/>
    <w:rsid w:val="00E824DC"/>
    <w:rsid w:val="00EA102A"/>
    <w:rsid w:val="00EA11B5"/>
    <w:rsid w:val="00EB39BA"/>
    <w:rsid w:val="00EC644D"/>
    <w:rsid w:val="00EC682D"/>
    <w:rsid w:val="00ED0EF6"/>
    <w:rsid w:val="00EF7C9F"/>
    <w:rsid w:val="00F0767A"/>
    <w:rsid w:val="00F44FA1"/>
    <w:rsid w:val="00F54D87"/>
    <w:rsid w:val="00F622A1"/>
    <w:rsid w:val="00F63C5F"/>
    <w:rsid w:val="00F665AF"/>
    <w:rsid w:val="00F75AC3"/>
    <w:rsid w:val="00F8153C"/>
    <w:rsid w:val="00F9544E"/>
    <w:rsid w:val="00FA4A8E"/>
    <w:rsid w:val="00FA66D0"/>
    <w:rsid w:val="00FA75B1"/>
    <w:rsid w:val="00FB1365"/>
    <w:rsid w:val="00FC26E3"/>
    <w:rsid w:val="00FC3164"/>
    <w:rsid w:val="00FC46E7"/>
    <w:rsid w:val="00FC4AF8"/>
    <w:rsid w:val="00FC6F46"/>
    <w:rsid w:val="00FE1680"/>
    <w:rsid w:val="00FE2C91"/>
    <w:rsid w:val="00FE2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F76F5"/>
  <w15:chartTrackingRefBased/>
  <w15:docId w15:val="{144F0EC6-2623-4E41-952F-6CB662F5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lang w:val="en-GB"/>
    </w:rPr>
  </w:style>
  <w:style w:type="paragraph" w:styleId="Footer">
    <w:name w:val="footer"/>
    <w:basedOn w:val="Normal"/>
    <w:link w:val="FooterChar"/>
    <w:uiPriority w:val="99"/>
    <w:rsid w:val="00566D0F"/>
    <w:pPr>
      <w:tabs>
        <w:tab w:val="center" w:pos="4320"/>
        <w:tab w:val="right" w:pos="8640"/>
      </w:tabs>
    </w:pPr>
  </w:style>
  <w:style w:type="character" w:styleId="PageNumber">
    <w:name w:val="page number"/>
    <w:basedOn w:val="DefaultParagraphFont"/>
    <w:rsid w:val="00566D0F"/>
  </w:style>
  <w:style w:type="paragraph" w:styleId="ListParagraph">
    <w:name w:val="List Paragraph"/>
    <w:basedOn w:val="Normal"/>
    <w:uiPriority w:val="34"/>
    <w:qFormat/>
    <w:rsid w:val="00C63D0B"/>
    <w:pPr>
      <w:spacing w:after="200" w:line="276" w:lineRule="auto"/>
      <w:ind w:left="720"/>
      <w:contextualSpacing/>
    </w:pPr>
    <w:rPr>
      <w:rFonts w:ascii="Calibri" w:eastAsia="Calibri" w:hAnsi="Calibri"/>
      <w:sz w:val="22"/>
      <w:szCs w:val="22"/>
      <w:lang w:val="en-GB"/>
    </w:rPr>
  </w:style>
  <w:style w:type="paragraph" w:styleId="Header">
    <w:name w:val="header"/>
    <w:basedOn w:val="Normal"/>
    <w:link w:val="HeaderChar"/>
    <w:uiPriority w:val="99"/>
    <w:unhideWhenUsed/>
    <w:rsid w:val="00F622A1"/>
    <w:pPr>
      <w:tabs>
        <w:tab w:val="center" w:pos="4513"/>
        <w:tab w:val="right" w:pos="9026"/>
      </w:tabs>
    </w:pPr>
  </w:style>
  <w:style w:type="character" w:customStyle="1" w:styleId="HeaderChar">
    <w:name w:val="Header Char"/>
    <w:link w:val="Header"/>
    <w:uiPriority w:val="99"/>
    <w:rsid w:val="00F622A1"/>
    <w:rPr>
      <w:lang w:val="en-US" w:eastAsia="en-US"/>
    </w:rPr>
  </w:style>
  <w:style w:type="character" w:customStyle="1" w:styleId="FooterChar">
    <w:name w:val="Footer Char"/>
    <w:link w:val="Footer"/>
    <w:uiPriority w:val="99"/>
    <w:rsid w:val="00F622A1"/>
    <w:rPr>
      <w:lang w:val="en-US" w:eastAsia="en-US"/>
    </w:rPr>
  </w:style>
  <w:style w:type="numbering" w:customStyle="1" w:styleId="CurrentList1">
    <w:name w:val="Current List1"/>
    <w:rsid w:val="00FC26E3"/>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1814">
      <w:bodyDiv w:val="1"/>
      <w:marLeft w:val="0"/>
      <w:marRight w:val="0"/>
      <w:marTop w:val="0"/>
      <w:marBottom w:val="0"/>
      <w:divBdr>
        <w:top w:val="none" w:sz="0" w:space="0" w:color="auto"/>
        <w:left w:val="none" w:sz="0" w:space="0" w:color="auto"/>
        <w:bottom w:val="none" w:sz="0" w:space="0" w:color="auto"/>
        <w:right w:val="none" w:sz="0" w:space="0" w:color="auto"/>
      </w:divBdr>
    </w:div>
    <w:div w:id="618799737">
      <w:bodyDiv w:val="1"/>
      <w:marLeft w:val="0"/>
      <w:marRight w:val="0"/>
      <w:marTop w:val="0"/>
      <w:marBottom w:val="0"/>
      <w:divBdr>
        <w:top w:val="none" w:sz="0" w:space="0" w:color="auto"/>
        <w:left w:val="none" w:sz="0" w:space="0" w:color="auto"/>
        <w:bottom w:val="none" w:sz="0" w:space="0" w:color="auto"/>
        <w:right w:val="none" w:sz="0" w:space="0" w:color="auto"/>
      </w:divBdr>
    </w:div>
    <w:div w:id="17922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FBF04-89A2-4E16-8397-94B38B51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Rules of Guildford Art Society. Amended at AGM 2007</vt:lpstr>
    </vt:vector>
  </TitlesOfParts>
  <Company>Private</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Guildford Art Society. Amended at AGM 2007</dc:title>
  <dc:subject/>
  <dc:creator>Allison Graham</dc:creator>
  <cp:keywords/>
  <cp:lastModifiedBy>David Jobson</cp:lastModifiedBy>
  <cp:revision>2</cp:revision>
  <cp:lastPrinted>2021-03-08T17:58:00Z</cp:lastPrinted>
  <dcterms:created xsi:type="dcterms:W3CDTF">2024-05-10T12:08:00Z</dcterms:created>
  <dcterms:modified xsi:type="dcterms:W3CDTF">2024-05-10T12:08:00Z</dcterms:modified>
</cp:coreProperties>
</file>